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46" w:rsidRDefault="00C57046" w:rsidP="00D129F4"/>
    <w:p w:rsidR="00C57046" w:rsidRDefault="00C57046" w:rsidP="00D129F4"/>
    <w:p w:rsidR="00C57046" w:rsidRDefault="00C57046" w:rsidP="00D129F4"/>
    <w:p w:rsidR="003F7B09" w:rsidRDefault="003F7B09" w:rsidP="00D129F4">
      <w:r>
        <w:rPr>
          <w:noProof/>
        </w:rPr>
        <w:drawing>
          <wp:anchor distT="0" distB="0" distL="114300" distR="114300" simplePos="0" relativeHeight="251662336" behindDoc="1" locked="0" layoutInCell="1" allowOverlap="1" wp14:anchorId="4223A1EC" wp14:editId="6C07AAAE">
            <wp:simplePos x="0" y="0"/>
            <wp:positionH relativeFrom="margin">
              <wp:align>center</wp:align>
            </wp:positionH>
            <wp:positionV relativeFrom="paragraph">
              <wp:posOffset>-699770</wp:posOffset>
            </wp:positionV>
            <wp:extent cx="5034280" cy="1214120"/>
            <wp:effectExtent l="0" t="0" r="0" b="5080"/>
            <wp:wrapTight wrapText="bothSides">
              <wp:wrapPolygon edited="0">
                <wp:start x="0" y="0"/>
                <wp:lineTo x="0" y="21351"/>
                <wp:lineTo x="21496" y="21351"/>
                <wp:lineTo x="21496" y="0"/>
                <wp:lineTo x="0" y="0"/>
              </wp:wrapPolygon>
            </wp:wrapTight>
            <wp:docPr id="6" name="Picture 5"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4280" cy="1214120"/>
                    </a:xfrm>
                    <a:prstGeom prst="rect">
                      <a:avLst/>
                    </a:prstGeom>
                    <a:noFill/>
                  </pic:spPr>
                </pic:pic>
              </a:graphicData>
            </a:graphic>
            <wp14:sizeRelH relativeFrom="page">
              <wp14:pctWidth>0</wp14:pctWidth>
            </wp14:sizeRelH>
            <wp14:sizeRelV relativeFrom="page">
              <wp14:pctHeight>0</wp14:pctHeight>
            </wp14:sizeRelV>
          </wp:anchor>
        </w:drawing>
      </w:r>
    </w:p>
    <w:p w:rsidR="003F7B09" w:rsidRDefault="003F7B09" w:rsidP="00D129F4"/>
    <w:p w:rsidR="00C57046" w:rsidRDefault="00C57046" w:rsidP="00D129F4"/>
    <w:p w:rsidR="003F7B09" w:rsidRDefault="006156F3" w:rsidP="00D129F4">
      <w:r>
        <w:rPr>
          <w:noProof/>
        </w:rPr>
        <mc:AlternateContent>
          <mc:Choice Requires="wps">
            <w:drawing>
              <wp:anchor distT="0" distB="0" distL="114300" distR="114300" simplePos="0" relativeHeight="251659264" behindDoc="0" locked="0" layoutInCell="1" allowOverlap="1" wp14:anchorId="0CC9D0A9" wp14:editId="35569E70">
                <wp:simplePos x="0" y="0"/>
                <wp:positionH relativeFrom="margin">
                  <wp:posOffset>415810</wp:posOffset>
                </wp:positionH>
                <wp:positionV relativeFrom="paragraph">
                  <wp:posOffset>125730</wp:posOffset>
                </wp:positionV>
                <wp:extent cx="6089015" cy="4502727"/>
                <wp:effectExtent l="0" t="0" r="2603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4502727"/>
                        </a:xfrm>
                        <a:prstGeom prst="rect">
                          <a:avLst/>
                        </a:prstGeom>
                        <a:solidFill>
                          <a:srgbClr val="FFFFFF"/>
                        </a:solidFill>
                        <a:ln w="9525">
                          <a:solidFill>
                            <a:srgbClr val="000000"/>
                          </a:solidFill>
                          <a:miter lim="800000"/>
                          <a:headEnd/>
                          <a:tailEnd/>
                        </a:ln>
                      </wps:spPr>
                      <wps:txbx>
                        <w:txbxContent>
                          <w:p w:rsidR="003F7B09" w:rsidRDefault="009E185F" w:rsidP="009E185F">
                            <w:pPr>
                              <w:jc w:val="center"/>
                              <w:rPr>
                                <w:rFonts w:ascii="Calibri" w:hAnsi="Calibri"/>
                                <w:sz w:val="32"/>
                              </w:rPr>
                            </w:pPr>
                            <w:r>
                              <w:rPr>
                                <w:rFonts w:ascii="Calibri" w:hAnsi="Calibri"/>
                                <w:noProof/>
                                <w:sz w:val="32"/>
                              </w:rPr>
                              <w:drawing>
                                <wp:inline distT="0" distB="0" distL="0" distR="0" wp14:anchorId="230C3F40" wp14:editId="27E333CC">
                                  <wp:extent cx="5885202" cy="4412672"/>
                                  <wp:effectExtent l="0" t="0" r="1270" b="6985"/>
                                  <wp:docPr id="8" name="Picture 8" descr="T:\Commercial Agency\Properties\Offices\Shoreham-by-sea\Unit 3, New Wharf, Brighton Rd\Photos\Unit 3, New Wharf wit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ercial Agency\Properties\Offices\Shoreham-by-sea\Unit 3, New Wharf, Brighton Rd\Photos\Unit 3, New Wharf with 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860" cy="44146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5pt;margin-top:9.9pt;width:479.45pt;height:35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">
                <v:textbox>
                  <w:txbxContent>
                    <w:p w:rsidR="003F7B09" w:rsidRDefault="009E185F" w:rsidP="009E185F">
                      <w:pPr>
                        <w:jc w:val="center"/>
                        <w:rPr>
                          <w:rFonts w:ascii="Calibri" w:hAnsi="Calibri"/>
                          <w:sz w:val="32"/>
                        </w:rPr>
                      </w:pPr>
                      <w:r>
                        <w:rPr>
                          <w:rFonts w:ascii="Calibri" w:hAnsi="Calibri"/>
                          <w:noProof/>
                          <w:sz w:val="32"/>
                        </w:rPr>
                        <w:drawing>
                          <wp:inline distT="0" distB="0" distL="0" distR="0" wp14:anchorId="230C3F40" wp14:editId="27E333CC">
                            <wp:extent cx="5885202" cy="4412672"/>
                            <wp:effectExtent l="0" t="0" r="1270" b="6985"/>
                            <wp:docPr id="8" name="Picture 8" descr="T:\Commercial Agency\Properties\Offices\Shoreham-by-sea\Unit 3, New Wharf, Brighton Rd\Photos\Unit 3, New Wharf wit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ercial Agency\Properties\Offices\Shoreham-by-sea\Unit 3, New Wharf, Brighton Rd\Photos\Unit 3, New Wharf with Bann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7860" cy="4414665"/>
                                    </a:xfrm>
                                    <a:prstGeom prst="rect">
                                      <a:avLst/>
                                    </a:prstGeom>
                                    <a:noFill/>
                                    <a:ln>
                                      <a:noFill/>
                                    </a:ln>
                                  </pic:spPr>
                                </pic:pic>
                              </a:graphicData>
                            </a:graphic>
                          </wp:inline>
                        </w:drawing>
                      </w:r>
                    </w:p>
                  </w:txbxContent>
                </v:textbox>
                <w10:wrap anchorx="margin"/>
              </v:shape>
            </w:pict>
          </mc:Fallback>
        </mc:AlternateContent>
      </w:r>
    </w:p>
    <w:p w:rsidR="00C57046" w:rsidRDefault="00C57046" w:rsidP="00D129F4">
      <w:r>
        <w:br/>
      </w:r>
    </w:p>
    <w:p w:rsidR="00DB2310" w:rsidRDefault="00DB2310" w:rsidP="00D129F4"/>
    <w:p w:rsidR="00C57046" w:rsidRDefault="00C57046" w:rsidP="00D129F4"/>
    <w:p w:rsidR="00DB2310" w:rsidRDefault="00DB2310"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674FAB" w:rsidRDefault="00674FAB" w:rsidP="00D129F4">
      <w:r>
        <w:rPr>
          <w:noProof/>
        </w:rPr>
        <mc:AlternateContent>
          <mc:Choice Requires="wps">
            <w:drawing>
              <wp:anchor distT="0" distB="0" distL="114300" distR="114300" simplePos="0" relativeHeight="251661312" behindDoc="0" locked="0" layoutInCell="1" allowOverlap="1" wp14:anchorId="1CD1D69A" wp14:editId="392289EB">
                <wp:simplePos x="0" y="0"/>
                <wp:positionH relativeFrom="column">
                  <wp:posOffset>2623820</wp:posOffset>
                </wp:positionH>
                <wp:positionV relativeFrom="paragraph">
                  <wp:posOffset>151130</wp:posOffset>
                </wp:positionV>
                <wp:extent cx="4152900" cy="1357630"/>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57630"/>
                        </a:xfrm>
                        <a:prstGeom prst="rect">
                          <a:avLst/>
                        </a:prstGeom>
                        <a:solidFill>
                          <a:srgbClr val="E36C0A"/>
                        </a:solidFill>
                        <a:ln w="9525">
                          <a:solidFill>
                            <a:srgbClr val="000000"/>
                          </a:solidFill>
                          <a:miter lim="800000"/>
                          <a:headEnd/>
                          <a:tailEnd/>
                        </a:ln>
                      </wps:spPr>
                      <wps:txbx>
                        <w:txbxContent>
                          <w:p w:rsidR="00C4193C" w:rsidRDefault="00F24E21" w:rsidP="00F24E21">
                            <w:pPr>
                              <w:jc w:val="center"/>
                              <w:rPr>
                                <w:rFonts w:ascii="Arial" w:hAnsi="Arial" w:cs="Arial"/>
                                <w:b/>
                                <w:noProof/>
                                <w:color w:val="FFFFFF"/>
                                <w:sz w:val="28"/>
                                <w:szCs w:val="28"/>
                              </w:rPr>
                            </w:pPr>
                            <w:r w:rsidRPr="00F24E21">
                              <w:rPr>
                                <w:rFonts w:ascii="Arial" w:hAnsi="Arial" w:cs="Arial"/>
                                <w:b/>
                                <w:noProof/>
                                <w:color w:val="FFFFFF"/>
                                <w:sz w:val="28"/>
                                <w:szCs w:val="28"/>
                              </w:rPr>
                              <w:t xml:space="preserve">GROUND </w:t>
                            </w:r>
                            <w:r w:rsidR="00585EB1" w:rsidRPr="00F24E21">
                              <w:rPr>
                                <w:rFonts w:ascii="Arial" w:hAnsi="Arial" w:cs="Arial"/>
                                <w:b/>
                                <w:noProof/>
                                <w:color w:val="FFFFFF"/>
                                <w:sz w:val="28"/>
                                <w:szCs w:val="28"/>
                              </w:rPr>
                              <w:t>FLOOR</w:t>
                            </w:r>
                            <w:r w:rsidR="00C4193C">
                              <w:rPr>
                                <w:rFonts w:ascii="Arial" w:hAnsi="Arial" w:cs="Arial"/>
                                <w:b/>
                                <w:noProof/>
                                <w:color w:val="FFFFFF"/>
                                <w:sz w:val="28"/>
                                <w:szCs w:val="28"/>
                              </w:rPr>
                              <w:t xml:space="preserve"> AND FIRST FLOOR OFFICES AVAILABLE TO LET</w:t>
                            </w:r>
                          </w:p>
                          <w:p w:rsidR="00F24E21" w:rsidRPr="00F24E21" w:rsidRDefault="00F24E21" w:rsidP="00F24E21">
                            <w:pPr>
                              <w:jc w:val="center"/>
                              <w:rPr>
                                <w:rFonts w:ascii="Arial" w:hAnsi="Arial" w:cs="Arial"/>
                                <w:b/>
                                <w:noProof/>
                                <w:color w:val="FFFFFF"/>
                                <w:sz w:val="32"/>
                                <w:szCs w:val="32"/>
                              </w:rPr>
                            </w:pPr>
                            <w:r>
                              <w:rPr>
                                <w:rFonts w:ascii="Arial" w:hAnsi="Arial" w:cs="Arial"/>
                                <w:b/>
                                <w:noProof/>
                                <w:color w:val="FFFFFF"/>
                                <w:sz w:val="28"/>
                                <w:szCs w:val="28"/>
                              </w:rPr>
                              <w:t xml:space="preserve"> </w:t>
                            </w:r>
                            <w:r w:rsidR="00C4193C">
                              <w:rPr>
                                <w:rFonts w:ascii="Arial" w:hAnsi="Arial" w:cs="Arial"/>
                                <w:b/>
                                <w:noProof/>
                                <w:color w:val="FFFFFF"/>
                                <w:sz w:val="32"/>
                                <w:szCs w:val="32"/>
                              </w:rPr>
                              <w:t>378</w:t>
                            </w:r>
                            <w:r w:rsidR="00AB41AA">
                              <w:rPr>
                                <w:rFonts w:ascii="Arial" w:hAnsi="Arial" w:cs="Arial"/>
                                <w:b/>
                                <w:noProof/>
                                <w:color w:val="FFFFFF"/>
                                <w:sz w:val="32"/>
                                <w:szCs w:val="32"/>
                              </w:rPr>
                              <w:t xml:space="preserve"> </w:t>
                            </w:r>
                            <w:r w:rsidR="00AB41AA" w:rsidRPr="00AB41AA">
                              <w:rPr>
                                <w:rFonts w:ascii="Arial" w:hAnsi="Arial" w:cs="Arial"/>
                                <w:b/>
                                <w:color w:val="FFFFFF" w:themeColor="background1"/>
                                <w:sz w:val="32"/>
                                <w:szCs w:val="32"/>
                              </w:rPr>
                              <w:t>m</w:t>
                            </w:r>
                            <w:r w:rsidR="00AB41AA" w:rsidRPr="00AB41AA">
                              <w:rPr>
                                <w:rFonts w:ascii="Arial" w:hAnsi="Arial" w:cs="Arial"/>
                                <w:b/>
                                <w:color w:val="FFFFFF" w:themeColor="background1"/>
                                <w:sz w:val="32"/>
                                <w:szCs w:val="32"/>
                                <w:vertAlign w:val="superscript"/>
                              </w:rPr>
                              <w:t>2</w:t>
                            </w:r>
                            <w:r w:rsidR="00C4193C">
                              <w:rPr>
                                <w:rFonts w:ascii="Arial" w:hAnsi="Arial" w:cs="Arial"/>
                                <w:b/>
                                <w:noProof/>
                                <w:color w:val="FFFFFF"/>
                                <w:sz w:val="32"/>
                                <w:szCs w:val="32"/>
                              </w:rPr>
                              <w:t xml:space="preserve"> (4072</w:t>
                            </w:r>
                            <w:r w:rsidRPr="00F24E21">
                              <w:rPr>
                                <w:rFonts w:ascii="Arial" w:hAnsi="Arial" w:cs="Arial"/>
                                <w:b/>
                                <w:noProof/>
                                <w:color w:val="FFFFFF"/>
                                <w:sz w:val="32"/>
                                <w:szCs w:val="32"/>
                              </w:rPr>
                              <w:t xml:space="preserve"> s</w:t>
                            </w:r>
                            <w:r>
                              <w:rPr>
                                <w:rFonts w:ascii="Arial" w:hAnsi="Arial" w:cs="Arial"/>
                                <w:b/>
                                <w:noProof/>
                                <w:color w:val="FFFFFF"/>
                                <w:sz w:val="32"/>
                                <w:szCs w:val="32"/>
                              </w:rPr>
                              <w:t>qft</w:t>
                            </w:r>
                            <w:r w:rsidRPr="00F24E21">
                              <w:rPr>
                                <w:rFonts w:ascii="Arial" w:hAnsi="Arial" w:cs="Arial"/>
                                <w:b/>
                                <w:noProof/>
                                <w:color w:val="FFFFFF"/>
                                <w:sz w:val="32"/>
                                <w:szCs w:val="32"/>
                              </w:rPr>
                              <w:t>)</w:t>
                            </w:r>
                          </w:p>
                          <w:p w:rsidR="003F7B09" w:rsidRDefault="00EC44EA" w:rsidP="00585EB1">
                            <w:pPr>
                              <w:jc w:val="center"/>
                              <w:rPr>
                                <w:rFonts w:ascii="Arial" w:hAnsi="Arial" w:cs="Arial"/>
                                <w:b/>
                                <w:noProof/>
                                <w:color w:val="FFFFFF"/>
                                <w:sz w:val="32"/>
                                <w:szCs w:val="32"/>
                              </w:rPr>
                            </w:pPr>
                            <w:r w:rsidRPr="00F24E21">
                              <w:rPr>
                                <w:rFonts w:ascii="Arial" w:hAnsi="Arial" w:cs="Arial"/>
                                <w:b/>
                                <w:noProof/>
                                <w:color w:val="FFFFFF"/>
                                <w:sz w:val="32"/>
                                <w:szCs w:val="32"/>
                              </w:rPr>
                              <w:t xml:space="preserve"> </w:t>
                            </w:r>
                          </w:p>
                          <w:p w:rsidR="00F24E21" w:rsidRPr="00F24E21" w:rsidRDefault="00F24E21" w:rsidP="00585EB1">
                            <w:pPr>
                              <w:jc w:val="center"/>
                              <w:rPr>
                                <w:rFonts w:ascii="Arial" w:hAnsi="Arial" w:cs="Arial"/>
                                <w:b/>
                                <w:noProof/>
                                <w:color w:val="FFFFFF"/>
                                <w:sz w:val="32"/>
                                <w:szCs w:val="32"/>
                              </w:rPr>
                            </w:pPr>
                            <w:r>
                              <w:rPr>
                                <w:rFonts w:ascii="Arial" w:hAnsi="Arial" w:cs="Arial"/>
                                <w:b/>
                                <w:noProof/>
                                <w:color w:val="FFFFFF"/>
                                <w:sz w:val="32"/>
                                <w:szCs w:val="32"/>
                              </w:rPr>
                              <w:t xml:space="preserve">Including </w:t>
                            </w:r>
                            <w:r w:rsidR="004A3E5B">
                              <w:rPr>
                                <w:rFonts w:ascii="Arial" w:hAnsi="Arial" w:cs="Arial"/>
                                <w:b/>
                                <w:noProof/>
                                <w:color w:val="FFFFFF"/>
                                <w:sz w:val="32"/>
                                <w:szCs w:val="32"/>
                              </w:rPr>
                              <w:t>2</w:t>
                            </w:r>
                            <w:r w:rsidR="00C4193C">
                              <w:rPr>
                                <w:rFonts w:ascii="Arial" w:hAnsi="Arial" w:cs="Arial"/>
                                <w:b/>
                                <w:noProof/>
                                <w:color w:val="FFFFFF"/>
                                <w:sz w:val="32"/>
                                <w:szCs w:val="32"/>
                              </w:rPr>
                              <w:t>0</w:t>
                            </w:r>
                            <w:r w:rsidR="004A3E5B">
                              <w:rPr>
                                <w:rFonts w:ascii="Arial" w:hAnsi="Arial" w:cs="Arial"/>
                                <w:b/>
                                <w:noProof/>
                                <w:color w:val="FFFFFF"/>
                                <w:sz w:val="32"/>
                                <w:szCs w:val="32"/>
                              </w:rPr>
                              <w:t xml:space="preserve"> </w:t>
                            </w:r>
                            <w:r>
                              <w:rPr>
                                <w:rFonts w:ascii="Arial" w:hAnsi="Arial" w:cs="Arial"/>
                                <w:b/>
                                <w:noProof/>
                                <w:color w:val="FFFFFF"/>
                                <w:sz w:val="32"/>
                                <w:szCs w:val="32"/>
                              </w:rPr>
                              <w:t>Car Park Space</w:t>
                            </w:r>
                            <w:r w:rsidR="004A3E5B">
                              <w:rPr>
                                <w:rFonts w:ascii="Arial" w:hAnsi="Arial" w:cs="Arial"/>
                                <w:b/>
                                <w:noProof/>
                                <w:color w:val="FFFFFF"/>
                                <w:sz w:val="32"/>
                                <w:szCs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6.6pt;margin-top:11.9pt;width:327pt;height:10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" fillcolor="#e36c0a">
                <v:textbox>
                  <w:txbxContent>
                    <w:p w:rsidR="00C4193C" w:rsidRDefault="00F24E21" w:rsidP="00F24E21">
                      <w:pPr>
                        <w:jc w:val="center"/>
                        <w:rPr>
                          <w:rFonts w:ascii="Arial" w:hAnsi="Arial" w:cs="Arial"/>
                          <w:b/>
                          <w:noProof/>
                          <w:color w:val="FFFFFF"/>
                          <w:sz w:val="28"/>
                          <w:szCs w:val="28"/>
                        </w:rPr>
                      </w:pPr>
                      <w:r w:rsidRPr="00F24E21">
                        <w:rPr>
                          <w:rFonts w:ascii="Arial" w:hAnsi="Arial" w:cs="Arial"/>
                          <w:b/>
                          <w:noProof/>
                          <w:color w:val="FFFFFF"/>
                          <w:sz w:val="28"/>
                          <w:szCs w:val="28"/>
                        </w:rPr>
                        <w:t xml:space="preserve">GROUND </w:t>
                      </w:r>
                      <w:r w:rsidR="00585EB1" w:rsidRPr="00F24E21">
                        <w:rPr>
                          <w:rFonts w:ascii="Arial" w:hAnsi="Arial" w:cs="Arial"/>
                          <w:b/>
                          <w:noProof/>
                          <w:color w:val="FFFFFF"/>
                          <w:sz w:val="28"/>
                          <w:szCs w:val="28"/>
                        </w:rPr>
                        <w:t>FLOOR</w:t>
                      </w:r>
                      <w:r w:rsidR="00C4193C">
                        <w:rPr>
                          <w:rFonts w:ascii="Arial" w:hAnsi="Arial" w:cs="Arial"/>
                          <w:b/>
                          <w:noProof/>
                          <w:color w:val="FFFFFF"/>
                          <w:sz w:val="28"/>
                          <w:szCs w:val="28"/>
                        </w:rPr>
                        <w:t xml:space="preserve"> AND FIRST FLOOR OFFICES AVAILABLE TO LET</w:t>
                      </w:r>
                    </w:p>
                    <w:p w:rsidR="00F24E21" w:rsidRPr="00F24E21" w:rsidRDefault="00F24E21" w:rsidP="00F24E21">
                      <w:pPr>
                        <w:jc w:val="center"/>
                        <w:rPr>
                          <w:rFonts w:ascii="Arial" w:hAnsi="Arial" w:cs="Arial"/>
                          <w:b/>
                          <w:noProof/>
                          <w:color w:val="FFFFFF"/>
                          <w:sz w:val="32"/>
                          <w:szCs w:val="32"/>
                        </w:rPr>
                      </w:pPr>
                      <w:r>
                        <w:rPr>
                          <w:rFonts w:ascii="Arial" w:hAnsi="Arial" w:cs="Arial"/>
                          <w:b/>
                          <w:noProof/>
                          <w:color w:val="FFFFFF"/>
                          <w:sz w:val="28"/>
                          <w:szCs w:val="28"/>
                        </w:rPr>
                        <w:t xml:space="preserve"> </w:t>
                      </w:r>
                      <w:r w:rsidR="00C4193C">
                        <w:rPr>
                          <w:rFonts w:ascii="Arial" w:hAnsi="Arial" w:cs="Arial"/>
                          <w:b/>
                          <w:noProof/>
                          <w:color w:val="FFFFFF"/>
                          <w:sz w:val="32"/>
                          <w:szCs w:val="32"/>
                        </w:rPr>
                        <w:t>378</w:t>
                      </w:r>
                      <w:r w:rsidR="00AB41AA">
                        <w:rPr>
                          <w:rFonts w:ascii="Arial" w:hAnsi="Arial" w:cs="Arial"/>
                          <w:b/>
                          <w:noProof/>
                          <w:color w:val="FFFFFF"/>
                          <w:sz w:val="32"/>
                          <w:szCs w:val="32"/>
                        </w:rPr>
                        <w:t xml:space="preserve"> </w:t>
                      </w:r>
                      <w:r w:rsidR="00AB41AA" w:rsidRPr="00AB41AA">
                        <w:rPr>
                          <w:rFonts w:ascii="Arial" w:hAnsi="Arial" w:cs="Arial"/>
                          <w:b/>
                          <w:color w:val="FFFFFF" w:themeColor="background1"/>
                          <w:sz w:val="32"/>
                          <w:szCs w:val="32"/>
                        </w:rPr>
                        <w:t>m</w:t>
                      </w:r>
                      <w:r w:rsidR="00AB41AA" w:rsidRPr="00AB41AA">
                        <w:rPr>
                          <w:rFonts w:ascii="Arial" w:hAnsi="Arial" w:cs="Arial"/>
                          <w:b/>
                          <w:color w:val="FFFFFF" w:themeColor="background1"/>
                          <w:sz w:val="32"/>
                          <w:szCs w:val="32"/>
                          <w:vertAlign w:val="superscript"/>
                        </w:rPr>
                        <w:t>2</w:t>
                      </w:r>
                      <w:r w:rsidR="00C4193C">
                        <w:rPr>
                          <w:rFonts w:ascii="Arial" w:hAnsi="Arial" w:cs="Arial"/>
                          <w:b/>
                          <w:noProof/>
                          <w:color w:val="FFFFFF"/>
                          <w:sz w:val="32"/>
                          <w:szCs w:val="32"/>
                        </w:rPr>
                        <w:t xml:space="preserve"> (4072</w:t>
                      </w:r>
                      <w:r w:rsidRPr="00F24E21">
                        <w:rPr>
                          <w:rFonts w:ascii="Arial" w:hAnsi="Arial" w:cs="Arial"/>
                          <w:b/>
                          <w:noProof/>
                          <w:color w:val="FFFFFF"/>
                          <w:sz w:val="32"/>
                          <w:szCs w:val="32"/>
                        </w:rPr>
                        <w:t xml:space="preserve"> s</w:t>
                      </w:r>
                      <w:r>
                        <w:rPr>
                          <w:rFonts w:ascii="Arial" w:hAnsi="Arial" w:cs="Arial"/>
                          <w:b/>
                          <w:noProof/>
                          <w:color w:val="FFFFFF"/>
                          <w:sz w:val="32"/>
                          <w:szCs w:val="32"/>
                        </w:rPr>
                        <w:t>qft</w:t>
                      </w:r>
                      <w:r w:rsidRPr="00F24E21">
                        <w:rPr>
                          <w:rFonts w:ascii="Arial" w:hAnsi="Arial" w:cs="Arial"/>
                          <w:b/>
                          <w:noProof/>
                          <w:color w:val="FFFFFF"/>
                          <w:sz w:val="32"/>
                          <w:szCs w:val="32"/>
                        </w:rPr>
                        <w:t>)</w:t>
                      </w:r>
                    </w:p>
                    <w:p w:rsidR="003F7B09" w:rsidRDefault="00EC44EA" w:rsidP="00585EB1">
                      <w:pPr>
                        <w:jc w:val="center"/>
                        <w:rPr>
                          <w:rFonts w:ascii="Arial" w:hAnsi="Arial" w:cs="Arial"/>
                          <w:b/>
                          <w:noProof/>
                          <w:color w:val="FFFFFF"/>
                          <w:sz w:val="32"/>
                          <w:szCs w:val="32"/>
                        </w:rPr>
                      </w:pPr>
                      <w:r w:rsidRPr="00F24E21">
                        <w:rPr>
                          <w:rFonts w:ascii="Arial" w:hAnsi="Arial" w:cs="Arial"/>
                          <w:b/>
                          <w:noProof/>
                          <w:color w:val="FFFFFF"/>
                          <w:sz w:val="32"/>
                          <w:szCs w:val="32"/>
                        </w:rPr>
                        <w:t xml:space="preserve"> </w:t>
                      </w:r>
                    </w:p>
                    <w:p w:rsidR="00F24E21" w:rsidRPr="00F24E21" w:rsidRDefault="00F24E21" w:rsidP="00585EB1">
                      <w:pPr>
                        <w:jc w:val="center"/>
                        <w:rPr>
                          <w:rFonts w:ascii="Arial" w:hAnsi="Arial" w:cs="Arial"/>
                          <w:b/>
                          <w:noProof/>
                          <w:color w:val="FFFFFF"/>
                          <w:sz w:val="32"/>
                          <w:szCs w:val="32"/>
                        </w:rPr>
                      </w:pPr>
                      <w:r>
                        <w:rPr>
                          <w:rFonts w:ascii="Arial" w:hAnsi="Arial" w:cs="Arial"/>
                          <w:b/>
                          <w:noProof/>
                          <w:color w:val="FFFFFF"/>
                          <w:sz w:val="32"/>
                          <w:szCs w:val="32"/>
                        </w:rPr>
                        <w:t xml:space="preserve">Including </w:t>
                      </w:r>
                      <w:r w:rsidR="004A3E5B">
                        <w:rPr>
                          <w:rFonts w:ascii="Arial" w:hAnsi="Arial" w:cs="Arial"/>
                          <w:b/>
                          <w:noProof/>
                          <w:color w:val="FFFFFF"/>
                          <w:sz w:val="32"/>
                          <w:szCs w:val="32"/>
                        </w:rPr>
                        <w:t>2</w:t>
                      </w:r>
                      <w:r w:rsidR="00C4193C">
                        <w:rPr>
                          <w:rFonts w:ascii="Arial" w:hAnsi="Arial" w:cs="Arial"/>
                          <w:b/>
                          <w:noProof/>
                          <w:color w:val="FFFFFF"/>
                          <w:sz w:val="32"/>
                          <w:szCs w:val="32"/>
                        </w:rPr>
                        <w:t>0</w:t>
                      </w:r>
                      <w:r w:rsidR="004A3E5B">
                        <w:rPr>
                          <w:rFonts w:ascii="Arial" w:hAnsi="Arial" w:cs="Arial"/>
                          <w:b/>
                          <w:noProof/>
                          <w:color w:val="FFFFFF"/>
                          <w:sz w:val="32"/>
                          <w:szCs w:val="32"/>
                        </w:rPr>
                        <w:t xml:space="preserve"> </w:t>
                      </w:r>
                      <w:r>
                        <w:rPr>
                          <w:rFonts w:ascii="Arial" w:hAnsi="Arial" w:cs="Arial"/>
                          <w:b/>
                          <w:noProof/>
                          <w:color w:val="FFFFFF"/>
                          <w:sz w:val="32"/>
                          <w:szCs w:val="32"/>
                        </w:rPr>
                        <w:t>Car Park Space</w:t>
                      </w:r>
                      <w:r w:rsidR="004A3E5B">
                        <w:rPr>
                          <w:rFonts w:ascii="Arial" w:hAnsi="Arial" w:cs="Arial"/>
                          <w:b/>
                          <w:noProof/>
                          <w:color w:val="FFFFFF"/>
                          <w:sz w:val="32"/>
                          <w:szCs w:val="32"/>
                        </w:rPr>
                        <w:t>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BC95B2" wp14:editId="05C7BB4A">
                <wp:simplePos x="0" y="0"/>
                <wp:positionH relativeFrom="column">
                  <wp:posOffset>66675</wp:posOffset>
                </wp:positionH>
                <wp:positionV relativeFrom="paragraph">
                  <wp:posOffset>156845</wp:posOffset>
                </wp:positionV>
                <wp:extent cx="2495550" cy="1351915"/>
                <wp:effectExtent l="0" t="0" r="1905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51915"/>
                        </a:xfrm>
                        <a:prstGeom prst="rect">
                          <a:avLst/>
                        </a:prstGeom>
                        <a:solidFill>
                          <a:srgbClr val="7F7F7F"/>
                        </a:solidFill>
                        <a:ln w="9525">
                          <a:solidFill>
                            <a:srgbClr val="000000"/>
                          </a:solidFill>
                          <a:miter lim="800000"/>
                          <a:headEnd/>
                          <a:tailEnd/>
                        </a:ln>
                      </wps:spPr>
                      <wps:txbx>
                        <w:txbxContent>
                          <w:p w:rsidR="00C4193C" w:rsidRDefault="00C4193C" w:rsidP="00D129F4">
                            <w:pPr>
                              <w:rPr>
                                <w:rFonts w:ascii="Arial" w:hAnsi="Arial" w:cs="Arial"/>
                                <w:b/>
                                <w:noProof/>
                                <w:color w:val="FFFFFF"/>
                                <w:sz w:val="32"/>
                                <w:szCs w:val="32"/>
                              </w:rPr>
                            </w:pPr>
                            <w:r>
                              <w:rPr>
                                <w:rFonts w:ascii="Arial" w:hAnsi="Arial" w:cs="Arial"/>
                                <w:b/>
                                <w:noProof/>
                                <w:color w:val="FFFFFF"/>
                                <w:sz w:val="32"/>
                                <w:szCs w:val="32"/>
                              </w:rPr>
                              <w:t>Unit 3, New Wharf</w:t>
                            </w:r>
                          </w:p>
                          <w:p w:rsidR="00C4193C" w:rsidRDefault="00C4193C" w:rsidP="00D129F4">
                            <w:pPr>
                              <w:rPr>
                                <w:rFonts w:ascii="Arial" w:hAnsi="Arial" w:cs="Arial"/>
                                <w:b/>
                                <w:noProof/>
                                <w:color w:val="FFFFFF"/>
                                <w:sz w:val="32"/>
                                <w:szCs w:val="32"/>
                              </w:rPr>
                            </w:pPr>
                            <w:r>
                              <w:rPr>
                                <w:rFonts w:ascii="Arial" w:hAnsi="Arial" w:cs="Arial"/>
                                <w:b/>
                                <w:noProof/>
                                <w:color w:val="FFFFFF"/>
                                <w:sz w:val="32"/>
                                <w:szCs w:val="32"/>
                              </w:rPr>
                              <w:t>Shoreham-by-sea</w:t>
                            </w:r>
                          </w:p>
                          <w:p w:rsidR="00C4193C" w:rsidRDefault="00C4193C" w:rsidP="00D129F4">
                            <w:pPr>
                              <w:rPr>
                                <w:rFonts w:ascii="Arial" w:hAnsi="Arial" w:cs="Arial"/>
                                <w:b/>
                                <w:noProof/>
                                <w:color w:val="FFFFFF"/>
                                <w:sz w:val="32"/>
                                <w:szCs w:val="32"/>
                              </w:rPr>
                            </w:pPr>
                            <w:r>
                              <w:rPr>
                                <w:rFonts w:ascii="Arial" w:hAnsi="Arial" w:cs="Arial"/>
                                <w:b/>
                                <w:noProof/>
                                <w:color w:val="FFFFFF"/>
                                <w:sz w:val="32"/>
                                <w:szCs w:val="32"/>
                              </w:rPr>
                              <w:t>West Sussex</w:t>
                            </w:r>
                          </w:p>
                          <w:p w:rsidR="00C4193C" w:rsidRPr="005703FB" w:rsidRDefault="00C4193C" w:rsidP="00D129F4">
                            <w:pPr>
                              <w:rPr>
                                <w:rFonts w:ascii="Arial" w:hAnsi="Arial" w:cs="Arial"/>
                                <w:b/>
                                <w:noProof/>
                                <w:color w:val="FFFFFF"/>
                                <w:sz w:val="32"/>
                                <w:szCs w:val="32"/>
                              </w:rPr>
                            </w:pPr>
                            <w:r>
                              <w:rPr>
                                <w:rFonts w:ascii="Arial" w:hAnsi="Arial" w:cs="Arial"/>
                                <w:b/>
                                <w:noProof/>
                                <w:color w:val="FFFFFF"/>
                                <w:sz w:val="32"/>
                                <w:szCs w:val="32"/>
                              </w:rPr>
                              <w:t>BN43 6RN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2.35pt;width:196.5pt;height:10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" fillcolor="#7f7f7f">
                <v:textbox>
                  <w:txbxContent>
                    <w:p w:rsidR="00C4193C" w:rsidRDefault="00C4193C" w:rsidP="00D129F4">
                      <w:pPr>
                        <w:rPr>
                          <w:rFonts w:ascii="Arial" w:hAnsi="Arial" w:cs="Arial"/>
                          <w:b/>
                          <w:noProof/>
                          <w:color w:val="FFFFFF"/>
                          <w:sz w:val="32"/>
                          <w:szCs w:val="32"/>
                        </w:rPr>
                      </w:pPr>
                      <w:r>
                        <w:rPr>
                          <w:rFonts w:ascii="Arial" w:hAnsi="Arial" w:cs="Arial"/>
                          <w:b/>
                          <w:noProof/>
                          <w:color w:val="FFFFFF"/>
                          <w:sz w:val="32"/>
                          <w:szCs w:val="32"/>
                        </w:rPr>
                        <w:t>Unit 3, New Wharf</w:t>
                      </w:r>
                    </w:p>
                    <w:p w:rsidR="00C4193C" w:rsidRDefault="00C4193C" w:rsidP="00D129F4">
                      <w:pPr>
                        <w:rPr>
                          <w:rFonts w:ascii="Arial" w:hAnsi="Arial" w:cs="Arial"/>
                          <w:b/>
                          <w:noProof/>
                          <w:color w:val="FFFFFF"/>
                          <w:sz w:val="32"/>
                          <w:szCs w:val="32"/>
                        </w:rPr>
                      </w:pPr>
                      <w:r>
                        <w:rPr>
                          <w:rFonts w:ascii="Arial" w:hAnsi="Arial" w:cs="Arial"/>
                          <w:b/>
                          <w:noProof/>
                          <w:color w:val="FFFFFF"/>
                          <w:sz w:val="32"/>
                          <w:szCs w:val="32"/>
                        </w:rPr>
                        <w:t>Shoreham-by-sea</w:t>
                      </w:r>
                    </w:p>
                    <w:p w:rsidR="00C4193C" w:rsidRDefault="00C4193C" w:rsidP="00D129F4">
                      <w:pPr>
                        <w:rPr>
                          <w:rFonts w:ascii="Arial" w:hAnsi="Arial" w:cs="Arial"/>
                          <w:b/>
                          <w:noProof/>
                          <w:color w:val="FFFFFF"/>
                          <w:sz w:val="32"/>
                          <w:szCs w:val="32"/>
                        </w:rPr>
                      </w:pPr>
                      <w:r>
                        <w:rPr>
                          <w:rFonts w:ascii="Arial" w:hAnsi="Arial" w:cs="Arial"/>
                          <w:b/>
                          <w:noProof/>
                          <w:color w:val="FFFFFF"/>
                          <w:sz w:val="32"/>
                          <w:szCs w:val="32"/>
                        </w:rPr>
                        <w:t>West Sussex</w:t>
                      </w:r>
                    </w:p>
                    <w:p w:rsidR="00C4193C" w:rsidRPr="005703FB" w:rsidRDefault="00C4193C" w:rsidP="00D129F4">
                      <w:pPr>
                        <w:rPr>
                          <w:rFonts w:ascii="Arial" w:hAnsi="Arial" w:cs="Arial"/>
                          <w:b/>
                          <w:noProof/>
                          <w:color w:val="FFFFFF"/>
                          <w:sz w:val="32"/>
                          <w:szCs w:val="32"/>
                        </w:rPr>
                      </w:pPr>
                      <w:r>
                        <w:rPr>
                          <w:rFonts w:ascii="Arial" w:hAnsi="Arial" w:cs="Arial"/>
                          <w:b/>
                          <w:noProof/>
                          <w:color w:val="FFFFFF"/>
                          <w:sz w:val="32"/>
                          <w:szCs w:val="32"/>
                        </w:rPr>
                        <w:t>BN43 6RN</w:t>
                      </w:r>
                    </w:p>
                  </w:txbxContent>
                </v:textbox>
              </v:shape>
            </w:pict>
          </mc:Fallback>
        </mc:AlternateContent>
      </w:r>
    </w:p>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3F7B09" w:rsidRDefault="003F7B09" w:rsidP="00D129F4"/>
    <w:p w:rsidR="00EC44EA" w:rsidRDefault="00EC44EA" w:rsidP="00EC44EA">
      <w:pPr>
        <w:rPr>
          <w:rFonts w:ascii="Arial" w:hAnsi="Arial" w:cs="Arial"/>
          <w:b/>
          <w:color w:val="E36C0A"/>
          <w:sz w:val="22"/>
        </w:rPr>
      </w:pPr>
    </w:p>
    <w:p w:rsidR="00674FAB" w:rsidRDefault="00674FAB" w:rsidP="00EC44EA">
      <w:pPr>
        <w:rPr>
          <w:rFonts w:ascii="Arial" w:hAnsi="Arial" w:cs="Arial"/>
          <w:b/>
          <w:color w:val="E36C0A"/>
          <w:sz w:val="22"/>
        </w:rPr>
      </w:pPr>
    </w:p>
    <w:p w:rsidR="003F7B09" w:rsidRPr="00E1322F" w:rsidRDefault="003F7B09" w:rsidP="004941F3">
      <w:pPr>
        <w:spacing w:line="360" w:lineRule="auto"/>
        <w:ind w:right="602" w:firstLine="540"/>
        <w:rPr>
          <w:rFonts w:ascii="Arial" w:hAnsi="Arial" w:cs="Arial"/>
          <w:b/>
          <w:color w:val="E36C0A"/>
          <w:sz w:val="20"/>
          <w:szCs w:val="20"/>
        </w:rPr>
      </w:pPr>
      <w:r w:rsidRPr="00E1322F">
        <w:rPr>
          <w:rFonts w:ascii="Arial" w:hAnsi="Arial" w:cs="Arial"/>
          <w:b/>
          <w:color w:val="E36C0A"/>
          <w:sz w:val="20"/>
          <w:szCs w:val="20"/>
        </w:rPr>
        <w:t>LOCATION</w:t>
      </w:r>
    </w:p>
    <w:p w:rsidR="003F7B09" w:rsidRPr="00E1322F" w:rsidRDefault="00C4193C" w:rsidP="00291835">
      <w:pPr>
        <w:ind w:left="540" w:right="602"/>
        <w:rPr>
          <w:rFonts w:ascii="Arial" w:hAnsi="Arial" w:cs="Arial"/>
          <w:color w:val="000000"/>
          <w:sz w:val="20"/>
          <w:szCs w:val="20"/>
        </w:rPr>
        <w:sectPr w:rsidR="003F7B09" w:rsidRPr="00E1322F" w:rsidSect="00DB2310">
          <w:footerReference w:type="default" r:id="rId12"/>
          <w:pgSz w:w="11906" w:h="16838"/>
          <w:pgMar w:top="426" w:right="567" w:bottom="1985" w:left="567" w:header="709" w:footer="283" w:gutter="0"/>
          <w:pgNumType w:start="1"/>
          <w:cols w:space="708"/>
          <w:docGrid w:linePitch="360"/>
        </w:sectPr>
      </w:pPr>
      <w:r w:rsidRPr="00E1322F">
        <w:rPr>
          <w:rFonts w:ascii="Arial" w:hAnsi="Arial" w:cs="Arial"/>
          <w:noProof/>
          <w:color w:val="000000"/>
          <w:sz w:val="20"/>
          <w:szCs w:val="20"/>
        </w:rPr>
        <w:t xml:space="preserve">Situated on the south side of the main coast road (A259) opposite Halfords.  Shoreham town centre is </w:t>
      </w:r>
      <w:r w:rsidR="00033AE9">
        <w:rPr>
          <w:rFonts w:ascii="Arial" w:hAnsi="Arial" w:cs="Arial"/>
          <w:noProof/>
          <w:color w:val="000000"/>
          <w:sz w:val="20"/>
          <w:szCs w:val="20"/>
        </w:rPr>
        <w:t>about a 12 minute walk and the Railway S</w:t>
      </w:r>
      <w:r w:rsidRPr="00E1322F">
        <w:rPr>
          <w:rFonts w:ascii="Arial" w:hAnsi="Arial" w:cs="Arial"/>
          <w:noProof/>
          <w:color w:val="000000"/>
          <w:sz w:val="20"/>
          <w:szCs w:val="20"/>
        </w:rPr>
        <w:t>tation about 10 minutes.</w:t>
      </w:r>
    </w:p>
    <w:p w:rsidR="00E1322F" w:rsidRPr="00E1322F" w:rsidRDefault="00E1322F" w:rsidP="00F0051D">
      <w:pPr>
        <w:spacing w:line="360" w:lineRule="auto"/>
        <w:ind w:right="602" w:firstLine="540"/>
        <w:rPr>
          <w:rFonts w:ascii="Arial" w:hAnsi="Arial" w:cs="Arial"/>
          <w:b/>
          <w:color w:val="E36C0A"/>
          <w:sz w:val="20"/>
          <w:szCs w:val="20"/>
        </w:rPr>
      </w:pPr>
    </w:p>
    <w:p w:rsidR="003F7B09" w:rsidRPr="00E1322F" w:rsidRDefault="003F7B09" w:rsidP="00F0051D">
      <w:pPr>
        <w:spacing w:line="360" w:lineRule="auto"/>
        <w:ind w:right="602" w:firstLine="540"/>
        <w:rPr>
          <w:rFonts w:ascii="Arial" w:hAnsi="Arial" w:cs="Arial"/>
          <w:b/>
          <w:color w:val="E36C0A"/>
          <w:sz w:val="20"/>
          <w:szCs w:val="20"/>
        </w:rPr>
      </w:pPr>
      <w:r w:rsidRPr="00E1322F">
        <w:rPr>
          <w:rFonts w:ascii="Arial" w:hAnsi="Arial" w:cs="Arial"/>
          <w:b/>
          <w:color w:val="E36C0A"/>
          <w:sz w:val="20"/>
          <w:szCs w:val="20"/>
        </w:rPr>
        <w:t>DESCRIPTION</w:t>
      </w:r>
    </w:p>
    <w:p w:rsidR="00EC44EA" w:rsidRPr="00E1322F" w:rsidRDefault="00A17803" w:rsidP="009A3521">
      <w:pPr>
        <w:ind w:left="540" w:right="602"/>
        <w:jc w:val="both"/>
        <w:rPr>
          <w:rFonts w:ascii="Arial" w:hAnsi="Arial" w:cs="Arial"/>
          <w:noProof/>
          <w:color w:val="000000"/>
          <w:sz w:val="20"/>
          <w:szCs w:val="20"/>
        </w:rPr>
      </w:pPr>
      <w:r w:rsidRPr="00E1322F">
        <w:rPr>
          <w:rFonts w:ascii="Arial" w:hAnsi="Arial" w:cs="Arial"/>
          <w:noProof/>
          <w:color w:val="000000"/>
          <w:sz w:val="20"/>
          <w:szCs w:val="20"/>
        </w:rPr>
        <w:t xml:space="preserve">The premises </w:t>
      </w:r>
      <w:r w:rsidR="00AB41AA" w:rsidRPr="00E1322F">
        <w:rPr>
          <w:rFonts w:ascii="Arial" w:hAnsi="Arial" w:cs="Arial"/>
          <w:noProof/>
          <w:color w:val="000000"/>
          <w:sz w:val="20"/>
          <w:szCs w:val="20"/>
        </w:rPr>
        <w:t>comprise</w:t>
      </w:r>
      <w:r w:rsidR="0090407F" w:rsidRPr="00E1322F">
        <w:rPr>
          <w:rFonts w:ascii="Arial" w:hAnsi="Arial" w:cs="Arial"/>
          <w:noProof/>
          <w:color w:val="000000"/>
          <w:sz w:val="20"/>
          <w:szCs w:val="20"/>
        </w:rPr>
        <w:t xml:space="preserve"> </w:t>
      </w:r>
      <w:r w:rsidR="00CD4CEB" w:rsidRPr="00E1322F">
        <w:rPr>
          <w:rFonts w:ascii="Arial" w:hAnsi="Arial" w:cs="Arial"/>
          <w:noProof/>
          <w:color w:val="000000"/>
          <w:sz w:val="20"/>
          <w:szCs w:val="20"/>
        </w:rPr>
        <w:t>Ground Floor</w:t>
      </w:r>
      <w:r w:rsidR="0090407F" w:rsidRPr="00E1322F">
        <w:rPr>
          <w:rFonts w:ascii="Arial" w:hAnsi="Arial" w:cs="Arial"/>
          <w:noProof/>
          <w:color w:val="000000"/>
          <w:sz w:val="20"/>
          <w:szCs w:val="20"/>
        </w:rPr>
        <w:t xml:space="preserve"> </w:t>
      </w:r>
      <w:r w:rsidR="00C4193C" w:rsidRPr="00E1322F">
        <w:rPr>
          <w:rFonts w:ascii="Arial" w:hAnsi="Arial" w:cs="Arial"/>
          <w:noProof/>
          <w:color w:val="000000"/>
          <w:sz w:val="20"/>
          <w:szCs w:val="20"/>
        </w:rPr>
        <w:t>and first floor offices with use of a communial kitchenette and shower/WC facilities.</w:t>
      </w:r>
    </w:p>
    <w:p w:rsidR="00C57046" w:rsidRPr="00E1322F" w:rsidRDefault="00C57046" w:rsidP="009A3521">
      <w:pPr>
        <w:ind w:left="540" w:right="602"/>
        <w:jc w:val="both"/>
        <w:rPr>
          <w:rFonts w:ascii="Arial" w:hAnsi="Arial" w:cs="Arial"/>
          <w:noProof/>
          <w:color w:val="000000"/>
          <w:sz w:val="20"/>
          <w:szCs w:val="20"/>
        </w:rPr>
      </w:pPr>
    </w:p>
    <w:p w:rsidR="00CD4CEB" w:rsidRPr="00E1322F" w:rsidRDefault="00AB41AA" w:rsidP="009A3521">
      <w:pPr>
        <w:ind w:left="540" w:right="602"/>
        <w:jc w:val="both"/>
        <w:rPr>
          <w:rFonts w:ascii="Arial" w:hAnsi="Arial" w:cs="Arial"/>
          <w:sz w:val="20"/>
          <w:szCs w:val="20"/>
        </w:rPr>
      </w:pPr>
      <w:r w:rsidRPr="00E1322F">
        <w:rPr>
          <w:rFonts w:ascii="Arial" w:hAnsi="Arial" w:cs="Arial"/>
          <w:noProof/>
          <w:color w:val="000000"/>
          <w:sz w:val="20"/>
          <w:szCs w:val="20"/>
        </w:rPr>
        <w:t>The office</w:t>
      </w:r>
      <w:r w:rsidR="00C4193C" w:rsidRPr="00E1322F">
        <w:rPr>
          <w:rFonts w:ascii="Arial" w:hAnsi="Arial" w:cs="Arial"/>
          <w:noProof/>
          <w:color w:val="000000"/>
          <w:sz w:val="20"/>
          <w:szCs w:val="20"/>
        </w:rPr>
        <w:t>s come with up to 20</w:t>
      </w:r>
      <w:r w:rsidR="00CD4CEB" w:rsidRPr="00E1322F">
        <w:rPr>
          <w:rFonts w:ascii="Arial" w:hAnsi="Arial" w:cs="Arial"/>
          <w:noProof/>
          <w:color w:val="000000"/>
          <w:sz w:val="20"/>
          <w:szCs w:val="20"/>
        </w:rPr>
        <w:t xml:space="preserve"> allocated parking space</w:t>
      </w:r>
      <w:r w:rsidRPr="00E1322F">
        <w:rPr>
          <w:rFonts w:ascii="Arial" w:hAnsi="Arial" w:cs="Arial"/>
          <w:noProof/>
          <w:color w:val="000000"/>
          <w:sz w:val="20"/>
          <w:szCs w:val="20"/>
        </w:rPr>
        <w:t>s</w:t>
      </w:r>
      <w:r w:rsidR="00F24E21" w:rsidRPr="00E1322F">
        <w:rPr>
          <w:rFonts w:ascii="Arial" w:hAnsi="Arial" w:cs="Arial"/>
          <w:noProof/>
          <w:color w:val="000000"/>
          <w:sz w:val="20"/>
          <w:szCs w:val="20"/>
        </w:rPr>
        <w:t>.</w:t>
      </w:r>
      <w:r w:rsidR="00CD4CEB" w:rsidRPr="00E1322F">
        <w:rPr>
          <w:rFonts w:ascii="Arial" w:hAnsi="Arial" w:cs="Arial"/>
          <w:noProof/>
          <w:color w:val="000000"/>
          <w:sz w:val="20"/>
          <w:szCs w:val="20"/>
        </w:rPr>
        <w:t xml:space="preserve"> </w:t>
      </w:r>
    </w:p>
    <w:p w:rsidR="003F7B09" w:rsidRPr="00E1322F" w:rsidRDefault="003F7B09" w:rsidP="009A3521">
      <w:pPr>
        <w:ind w:left="540" w:right="602"/>
        <w:rPr>
          <w:rFonts w:ascii="Arial" w:hAnsi="Arial" w:cs="Arial"/>
          <w:color w:val="000000"/>
          <w:sz w:val="20"/>
          <w:szCs w:val="20"/>
        </w:rPr>
      </w:pPr>
    </w:p>
    <w:p w:rsidR="003F7B09" w:rsidRPr="00E1322F" w:rsidRDefault="003F7B09" w:rsidP="009A3521">
      <w:pPr>
        <w:spacing w:line="360" w:lineRule="auto"/>
        <w:ind w:left="540" w:right="602"/>
        <w:rPr>
          <w:rFonts w:ascii="Arial" w:hAnsi="Arial" w:cs="Arial"/>
          <w:b/>
          <w:color w:val="E36C0A"/>
          <w:sz w:val="20"/>
          <w:szCs w:val="20"/>
        </w:rPr>
      </w:pPr>
      <w:r w:rsidRPr="00E1322F">
        <w:rPr>
          <w:rFonts w:ascii="Arial" w:hAnsi="Arial" w:cs="Arial"/>
          <w:b/>
          <w:color w:val="E36C0A"/>
          <w:sz w:val="20"/>
          <w:szCs w:val="20"/>
        </w:rPr>
        <w:t>ACCOMMODATION</w:t>
      </w:r>
    </w:p>
    <w:p w:rsidR="00CD4CEB" w:rsidRPr="00E1322F" w:rsidRDefault="00CD4CEB" w:rsidP="00F24E21">
      <w:pPr>
        <w:ind w:left="540" w:right="602"/>
        <w:rPr>
          <w:rFonts w:ascii="Arial" w:hAnsi="Arial" w:cs="Arial"/>
          <w:color w:val="000000"/>
          <w:sz w:val="20"/>
          <w:szCs w:val="20"/>
        </w:rPr>
      </w:pPr>
      <w:r w:rsidRPr="00E1322F">
        <w:rPr>
          <w:rFonts w:ascii="Arial" w:hAnsi="Arial" w:cs="Arial"/>
          <w:color w:val="000000"/>
          <w:sz w:val="20"/>
          <w:szCs w:val="20"/>
        </w:rPr>
        <w:t>Ground Floor</w:t>
      </w:r>
      <w:r w:rsidR="00C4193C" w:rsidRPr="00E1322F">
        <w:rPr>
          <w:rFonts w:ascii="Arial" w:hAnsi="Arial" w:cs="Arial"/>
          <w:color w:val="000000"/>
          <w:sz w:val="20"/>
          <w:szCs w:val="20"/>
        </w:rPr>
        <w:tab/>
        <w:t>1024</w:t>
      </w:r>
      <w:r w:rsidR="00416B5B" w:rsidRPr="00E1322F">
        <w:rPr>
          <w:rFonts w:ascii="Arial" w:hAnsi="Arial" w:cs="Arial"/>
          <w:color w:val="000000"/>
          <w:sz w:val="20"/>
          <w:szCs w:val="20"/>
        </w:rPr>
        <w:t xml:space="preserve"> </w:t>
      </w:r>
      <w:proofErr w:type="spellStart"/>
      <w:r w:rsidR="00416B5B" w:rsidRPr="00E1322F">
        <w:rPr>
          <w:rFonts w:ascii="Arial" w:hAnsi="Arial" w:cs="Arial"/>
          <w:color w:val="000000"/>
          <w:sz w:val="20"/>
          <w:szCs w:val="20"/>
        </w:rPr>
        <w:t>sq</w:t>
      </w:r>
      <w:proofErr w:type="spellEnd"/>
      <w:r w:rsidR="00416B5B" w:rsidRPr="00E1322F">
        <w:rPr>
          <w:rFonts w:ascii="Arial" w:hAnsi="Arial" w:cs="Arial"/>
          <w:color w:val="000000"/>
          <w:sz w:val="20"/>
          <w:szCs w:val="20"/>
        </w:rPr>
        <w:t xml:space="preserve"> </w:t>
      </w:r>
      <w:proofErr w:type="spellStart"/>
      <w:r w:rsidR="00416B5B" w:rsidRPr="00E1322F">
        <w:rPr>
          <w:rFonts w:ascii="Arial" w:hAnsi="Arial" w:cs="Arial"/>
          <w:color w:val="000000"/>
          <w:sz w:val="20"/>
          <w:szCs w:val="20"/>
        </w:rPr>
        <w:t>ft</w:t>
      </w:r>
      <w:proofErr w:type="spellEnd"/>
      <w:r w:rsidR="00416B5B" w:rsidRPr="00E1322F">
        <w:rPr>
          <w:rFonts w:ascii="Arial" w:hAnsi="Arial" w:cs="Arial"/>
          <w:color w:val="000000"/>
          <w:sz w:val="20"/>
          <w:szCs w:val="20"/>
        </w:rPr>
        <w:tab/>
      </w:r>
      <w:r w:rsidR="00C4193C" w:rsidRPr="00E1322F">
        <w:rPr>
          <w:rFonts w:ascii="Arial" w:hAnsi="Arial" w:cs="Arial"/>
          <w:color w:val="000000"/>
          <w:sz w:val="20"/>
          <w:szCs w:val="20"/>
        </w:rPr>
        <w:t>95.24</w:t>
      </w:r>
      <w:r w:rsidR="00416B5B" w:rsidRPr="00E1322F">
        <w:rPr>
          <w:rFonts w:ascii="Arial" w:hAnsi="Arial" w:cs="Arial"/>
          <w:color w:val="000000"/>
          <w:sz w:val="20"/>
          <w:szCs w:val="20"/>
        </w:rPr>
        <w:t xml:space="preserve"> m</w:t>
      </w:r>
      <w:r w:rsidR="00F24E21" w:rsidRPr="00E1322F">
        <w:rPr>
          <w:rFonts w:ascii="Arial" w:hAnsi="Arial" w:cs="Arial"/>
          <w:color w:val="000000"/>
          <w:sz w:val="20"/>
          <w:szCs w:val="20"/>
          <w:vertAlign w:val="superscript"/>
        </w:rPr>
        <w:t>2</w:t>
      </w:r>
    </w:p>
    <w:p w:rsidR="00AB41AA" w:rsidRPr="00E1322F" w:rsidRDefault="00C4193C" w:rsidP="00F24E21">
      <w:pPr>
        <w:ind w:left="540" w:right="602"/>
        <w:rPr>
          <w:rFonts w:ascii="Arial" w:hAnsi="Arial" w:cs="Arial"/>
          <w:color w:val="000000"/>
          <w:sz w:val="20"/>
          <w:szCs w:val="20"/>
          <w:vertAlign w:val="superscript"/>
        </w:rPr>
      </w:pPr>
      <w:r w:rsidRPr="00E1322F">
        <w:rPr>
          <w:rFonts w:ascii="Arial" w:hAnsi="Arial" w:cs="Arial"/>
          <w:color w:val="000000"/>
          <w:sz w:val="20"/>
          <w:szCs w:val="20"/>
        </w:rPr>
        <w:t xml:space="preserve">First Floor </w:t>
      </w:r>
      <w:r w:rsidRPr="00E1322F">
        <w:rPr>
          <w:rFonts w:ascii="Arial" w:hAnsi="Arial" w:cs="Arial"/>
          <w:color w:val="000000"/>
          <w:sz w:val="20"/>
          <w:szCs w:val="20"/>
        </w:rPr>
        <w:tab/>
        <w:t xml:space="preserve">3047 </w:t>
      </w:r>
      <w:proofErr w:type="spellStart"/>
      <w:r w:rsidRPr="00E1322F">
        <w:rPr>
          <w:rFonts w:ascii="Arial" w:hAnsi="Arial" w:cs="Arial"/>
          <w:color w:val="000000"/>
          <w:sz w:val="20"/>
          <w:szCs w:val="20"/>
        </w:rPr>
        <w:t>sq</w:t>
      </w:r>
      <w:proofErr w:type="spellEnd"/>
      <w:r w:rsidRPr="00E1322F">
        <w:rPr>
          <w:rFonts w:ascii="Arial" w:hAnsi="Arial" w:cs="Arial"/>
          <w:color w:val="000000"/>
          <w:sz w:val="20"/>
          <w:szCs w:val="20"/>
        </w:rPr>
        <w:t xml:space="preserve"> </w:t>
      </w:r>
      <w:proofErr w:type="spellStart"/>
      <w:r w:rsidRPr="00E1322F">
        <w:rPr>
          <w:rFonts w:ascii="Arial" w:hAnsi="Arial" w:cs="Arial"/>
          <w:color w:val="000000"/>
          <w:sz w:val="20"/>
          <w:szCs w:val="20"/>
        </w:rPr>
        <w:t>ft</w:t>
      </w:r>
      <w:proofErr w:type="spellEnd"/>
      <w:r w:rsidRPr="00E1322F">
        <w:rPr>
          <w:rFonts w:ascii="Arial" w:hAnsi="Arial" w:cs="Arial"/>
          <w:color w:val="000000"/>
          <w:sz w:val="20"/>
          <w:szCs w:val="20"/>
        </w:rPr>
        <w:tab/>
        <w:t>283.2</w:t>
      </w:r>
      <w:r w:rsidR="00AB41AA" w:rsidRPr="00E1322F">
        <w:rPr>
          <w:rFonts w:ascii="Arial" w:hAnsi="Arial" w:cs="Arial"/>
          <w:color w:val="000000"/>
          <w:sz w:val="20"/>
          <w:szCs w:val="20"/>
        </w:rPr>
        <w:t xml:space="preserve"> m</w:t>
      </w:r>
      <w:r w:rsidR="00AB41AA" w:rsidRPr="00E1322F">
        <w:rPr>
          <w:rFonts w:ascii="Arial" w:hAnsi="Arial" w:cs="Arial"/>
          <w:color w:val="000000"/>
          <w:sz w:val="20"/>
          <w:szCs w:val="20"/>
          <w:vertAlign w:val="superscript"/>
        </w:rPr>
        <w:t>2</w:t>
      </w:r>
    </w:p>
    <w:p w:rsidR="00916AFE" w:rsidRPr="00E1322F" w:rsidRDefault="00916AFE" w:rsidP="00F24E21">
      <w:pPr>
        <w:ind w:left="540" w:right="602"/>
        <w:rPr>
          <w:rFonts w:ascii="Arial" w:hAnsi="Arial" w:cs="Arial"/>
          <w:color w:val="000000"/>
          <w:sz w:val="20"/>
          <w:szCs w:val="20"/>
        </w:rPr>
      </w:pPr>
    </w:p>
    <w:p w:rsidR="00916AFE" w:rsidRPr="00E1322F" w:rsidRDefault="000D194A" w:rsidP="00916AFE">
      <w:pPr>
        <w:pStyle w:val="ListParagraph"/>
        <w:numPr>
          <w:ilvl w:val="0"/>
          <w:numId w:val="3"/>
        </w:numPr>
        <w:ind w:right="602"/>
        <w:rPr>
          <w:rFonts w:ascii="Arial" w:hAnsi="Arial" w:cs="Arial"/>
          <w:color w:val="000000"/>
          <w:sz w:val="20"/>
          <w:szCs w:val="20"/>
        </w:rPr>
      </w:pPr>
      <w:r>
        <w:rPr>
          <w:rFonts w:ascii="Arial" w:hAnsi="Arial" w:cs="Arial"/>
          <w:color w:val="000000"/>
          <w:sz w:val="20"/>
          <w:szCs w:val="20"/>
        </w:rPr>
        <w:t>Perimeter Trunking</w:t>
      </w:r>
      <w:bookmarkStart w:id="0" w:name="_GoBack"/>
      <w:bookmarkEnd w:id="0"/>
    </w:p>
    <w:p w:rsidR="00E1322F" w:rsidRDefault="00916AFE" w:rsidP="00E1322F">
      <w:pPr>
        <w:pStyle w:val="ListParagraph"/>
        <w:numPr>
          <w:ilvl w:val="0"/>
          <w:numId w:val="3"/>
        </w:numPr>
        <w:ind w:right="602"/>
        <w:rPr>
          <w:rFonts w:ascii="Arial" w:hAnsi="Arial" w:cs="Arial"/>
          <w:color w:val="000000"/>
          <w:sz w:val="20"/>
          <w:szCs w:val="20"/>
        </w:rPr>
      </w:pPr>
      <w:r w:rsidRPr="00E1322F">
        <w:rPr>
          <w:rFonts w:ascii="Arial" w:hAnsi="Arial" w:cs="Arial"/>
          <w:color w:val="000000"/>
          <w:sz w:val="20"/>
          <w:szCs w:val="20"/>
        </w:rPr>
        <w:t>Air conditioning units</w:t>
      </w:r>
    </w:p>
    <w:p w:rsidR="00E1322F" w:rsidRDefault="00E1322F" w:rsidP="00E1322F">
      <w:pPr>
        <w:pStyle w:val="ListParagraph"/>
        <w:numPr>
          <w:ilvl w:val="0"/>
          <w:numId w:val="3"/>
        </w:numPr>
        <w:ind w:right="602"/>
        <w:rPr>
          <w:rFonts w:ascii="Arial" w:hAnsi="Arial" w:cs="Arial"/>
          <w:color w:val="000000"/>
          <w:sz w:val="20"/>
          <w:szCs w:val="20"/>
        </w:rPr>
      </w:pPr>
      <w:r>
        <w:rPr>
          <w:rFonts w:ascii="Arial" w:hAnsi="Arial" w:cs="Arial"/>
          <w:color w:val="000000"/>
          <w:sz w:val="20"/>
          <w:szCs w:val="20"/>
        </w:rPr>
        <w:t>First floor LED lighting</w:t>
      </w:r>
    </w:p>
    <w:p w:rsidR="009E185F" w:rsidRDefault="00E1322F" w:rsidP="009E185F">
      <w:pPr>
        <w:pStyle w:val="ListParagraph"/>
        <w:numPr>
          <w:ilvl w:val="0"/>
          <w:numId w:val="3"/>
        </w:numPr>
        <w:ind w:right="602"/>
        <w:rPr>
          <w:rFonts w:ascii="Arial" w:hAnsi="Arial" w:cs="Arial"/>
          <w:color w:val="000000"/>
          <w:sz w:val="20"/>
          <w:szCs w:val="20"/>
        </w:rPr>
      </w:pPr>
      <w:r>
        <w:rPr>
          <w:rFonts w:ascii="Arial" w:hAnsi="Arial" w:cs="Arial"/>
          <w:color w:val="000000"/>
          <w:sz w:val="20"/>
          <w:szCs w:val="20"/>
        </w:rPr>
        <w:t>UPVC double glazed win</w:t>
      </w:r>
      <w:r w:rsidR="009E185F">
        <w:rPr>
          <w:rFonts w:ascii="Arial" w:hAnsi="Arial" w:cs="Arial"/>
          <w:color w:val="000000"/>
          <w:sz w:val="20"/>
          <w:szCs w:val="20"/>
        </w:rPr>
        <w:t>dows</w:t>
      </w:r>
    </w:p>
    <w:p w:rsidR="003F7B09" w:rsidRPr="009E185F" w:rsidRDefault="00CE6633" w:rsidP="009E185F">
      <w:pPr>
        <w:ind w:right="602"/>
        <w:rPr>
          <w:rFonts w:ascii="Arial" w:hAnsi="Arial" w:cs="Arial"/>
          <w:color w:val="000000"/>
          <w:sz w:val="20"/>
          <w:szCs w:val="20"/>
        </w:rPr>
      </w:pPr>
      <w:r w:rsidRPr="009E185F">
        <w:rPr>
          <w:rFonts w:ascii="Arial" w:hAnsi="Arial" w:cs="Arial"/>
          <w:b/>
          <w:noProof/>
          <w:color w:val="E36C0A"/>
          <w:sz w:val="20"/>
          <w:szCs w:val="20"/>
        </w:rPr>
        <w:t xml:space="preserve">     </w:t>
      </w:r>
    </w:p>
    <w:p w:rsidR="003F7B09" w:rsidRPr="00E1322F" w:rsidRDefault="003F7B09" w:rsidP="00F0051D">
      <w:pPr>
        <w:spacing w:line="360" w:lineRule="auto"/>
        <w:ind w:right="602" w:firstLine="540"/>
        <w:rPr>
          <w:rFonts w:ascii="Arial" w:hAnsi="Arial" w:cs="Arial"/>
          <w:b/>
          <w:color w:val="E36C0A"/>
          <w:sz w:val="20"/>
          <w:szCs w:val="20"/>
        </w:rPr>
      </w:pPr>
      <w:r w:rsidRPr="00E1322F">
        <w:rPr>
          <w:rFonts w:ascii="Arial" w:hAnsi="Arial" w:cs="Arial"/>
          <w:b/>
          <w:color w:val="E36C0A"/>
          <w:sz w:val="20"/>
          <w:szCs w:val="20"/>
        </w:rPr>
        <w:t>RATES</w:t>
      </w:r>
    </w:p>
    <w:p w:rsidR="003F7B09" w:rsidRPr="00E1322F" w:rsidRDefault="003F7B09" w:rsidP="009A3521">
      <w:pPr>
        <w:ind w:left="540" w:right="602"/>
        <w:rPr>
          <w:rFonts w:ascii="Arial" w:hAnsi="Arial" w:cs="Arial"/>
          <w:color w:val="000000"/>
          <w:sz w:val="20"/>
          <w:szCs w:val="20"/>
        </w:rPr>
      </w:pPr>
      <w:r w:rsidRPr="00E1322F">
        <w:rPr>
          <w:rFonts w:ascii="Arial" w:hAnsi="Arial" w:cs="Arial"/>
          <w:noProof/>
          <w:color w:val="000000"/>
          <w:sz w:val="20"/>
          <w:szCs w:val="20"/>
        </w:rPr>
        <w:t>Please refer to the Local Authority for information on rates</w:t>
      </w:r>
    </w:p>
    <w:p w:rsidR="003F7B09" w:rsidRPr="00E1322F" w:rsidRDefault="003F7B09" w:rsidP="009A3521">
      <w:pPr>
        <w:ind w:left="540" w:right="602"/>
        <w:rPr>
          <w:rFonts w:ascii="Calibri" w:hAnsi="Calibri"/>
          <w:color w:val="000000"/>
          <w:sz w:val="20"/>
          <w:szCs w:val="20"/>
        </w:rPr>
      </w:pPr>
    </w:p>
    <w:p w:rsidR="003F7B09" w:rsidRPr="00E1322F" w:rsidRDefault="003F7B09" w:rsidP="009A3521">
      <w:pPr>
        <w:spacing w:line="360" w:lineRule="auto"/>
        <w:ind w:left="540" w:right="602"/>
        <w:rPr>
          <w:rFonts w:ascii="Arial" w:hAnsi="Arial" w:cs="Arial"/>
          <w:b/>
          <w:color w:val="E36C0A"/>
          <w:sz w:val="20"/>
          <w:szCs w:val="20"/>
        </w:rPr>
      </w:pPr>
      <w:r w:rsidRPr="00E1322F">
        <w:rPr>
          <w:rFonts w:ascii="Arial" w:hAnsi="Arial" w:cs="Arial"/>
          <w:b/>
          <w:color w:val="E36C0A"/>
          <w:sz w:val="20"/>
          <w:szCs w:val="20"/>
        </w:rPr>
        <w:t>LEGAL FEES</w:t>
      </w:r>
    </w:p>
    <w:p w:rsidR="003F7B09" w:rsidRPr="00E1322F" w:rsidRDefault="003F7B09" w:rsidP="009A3521">
      <w:pPr>
        <w:ind w:left="540" w:right="602"/>
        <w:rPr>
          <w:rFonts w:ascii="Arial" w:hAnsi="Arial" w:cs="Arial"/>
          <w:color w:val="000000"/>
          <w:sz w:val="20"/>
          <w:szCs w:val="20"/>
        </w:rPr>
      </w:pPr>
      <w:r w:rsidRPr="00E1322F">
        <w:rPr>
          <w:rFonts w:ascii="Arial" w:hAnsi="Arial" w:cs="Arial"/>
          <w:noProof/>
          <w:color w:val="000000"/>
          <w:sz w:val="20"/>
          <w:szCs w:val="20"/>
        </w:rPr>
        <w:t>Each party to be responsible for their own legal costs.</w:t>
      </w:r>
    </w:p>
    <w:p w:rsidR="003F7B09" w:rsidRPr="00E1322F" w:rsidRDefault="003F7B09" w:rsidP="009A3521">
      <w:pPr>
        <w:ind w:left="540" w:right="602"/>
        <w:rPr>
          <w:rFonts w:ascii="Arial" w:hAnsi="Arial" w:cs="Arial"/>
          <w:color w:val="000000"/>
          <w:sz w:val="20"/>
          <w:szCs w:val="20"/>
        </w:rPr>
      </w:pPr>
    </w:p>
    <w:p w:rsidR="003F7B09" w:rsidRPr="00E1322F" w:rsidRDefault="003F7B09" w:rsidP="009A3521">
      <w:pPr>
        <w:spacing w:line="360" w:lineRule="auto"/>
        <w:ind w:left="540" w:right="602"/>
        <w:rPr>
          <w:rFonts w:ascii="Arial" w:hAnsi="Arial" w:cs="Arial"/>
          <w:b/>
          <w:color w:val="E36C0A"/>
          <w:sz w:val="20"/>
          <w:szCs w:val="20"/>
        </w:rPr>
      </w:pPr>
      <w:r w:rsidRPr="00E1322F">
        <w:rPr>
          <w:rFonts w:ascii="Arial" w:hAnsi="Arial" w:cs="Arial"/>
          <w:b/>
          <w:color w:val="E36C0A"/>
          <w:sz w:val="20"/>
          <w:szCs w:val="20"/>
        </w:rPr>
        <w:t>ENERGY PERFORMANCE CERTIFICATE</w:t>
      </w:r>
    </w:p>
    <w:p w:rsidR="003F7B09" w:rsidRPr="00E1322F" w:rsidRDefault="00916AFE" w:rsidP="009A3521">
      <w:pPr>
        <w:ind w:left="540" w:right="602"/>
        <w:rPr>
          <w:rFonts w:ascii="Arial" w:hAnsi="Arial" w:cs="Arial"/>
          <w:color w:val="000000"/>
          <w:sz w:val="20"/>
          <w:szCs w:val="20"/>
        </w:rPr>
      </w:pPr>
      <w:r w:rsidRPr="00E1322F">
        <w:rPr>
          <w:rFonts w:ascii="Arial" w:hAnsi="Arial" w:cs="Arial"/>
          <w:noProof/>
          <w:color w:val="000000"/>
          <w:sz w:val="20"/>
          <w:szCs w:val="20"/>
        </w:rPr>
        <w:t>Energy Performance Rating E</w:t>
      </w:r>
      <w:r w:rsidR="003F7B09" w:rsidRPr="00E1322F">
        <w:rPr>
          <w:rFonts w:ascii="Arial" w:hAnsi="Arial" w:cs="Arial"/>
          <w:noProof/>
          <w:color w:val="000000"/>
          <w:sz w:val="20"/>
          <w:szCs w:val="20"/>
        </w:rPr>
        <w:t>.</w:t>
      </w:r>
    </w:p>
    <w:p w:rsidR="003F7B09" w:rsidRPr="00E1322F" w:rsidRDefault="003F7B09" w:rsidP="009A3521">
      <w:pPr>
        <w:ind w:left="540" w:right="602"/>
        <w:rPr>
          <w:rFonts w:ascii="Calibri" w:hAnsi="Calibri"/>
          <w:color w:val="000000"/>
          <w:sz w:val="20"/>
          <w:szCs w:val="20"/>
        </w:rPr>
      </w:pPr>
    </w:p>
    <w:p w:rsidR="003F7B09" w:rsidRPr="00E1322F" w:rsidRDefault="003F7B09" w:rsidP="009A3521">
      <w:pPr>
        <w:spacing w:line="360" w:lineRule="auto"/>
        <w:ind w:left="540" w:right="602"/>
        <w:rPr>
          <w:rFonts w:ascii="Arial" w:hAnsi="Arial" w:cs="Arial"/>
          <w:b/>
          <w:color w:val="E36C0A"/>
          <w:sz w:val="20"/>
          <w:szCs w:val="20"/>
        </w:rPr>
      </w:pPr>
      <w:r w:rsidRPr="00E1322F">
        <w:rPr>
          <w:rFonts w:ascii="Arial" w:hAnsi="Arial" w:cs="Arial"/>
          <w:b/>
          <w:color w:val="E36C0A"/>
          <w:sz w:val="20"/>
          <w:szCs w:val="20"/>
        </w:rPr>
        <w:t>VAT</w:t>
      </w:r>
    </w:p>
    <w:p w:rsidR="003F7B09" w:rsidRPr="00E1322F" w:rsidRDefault="003F7B09" w:rsidP="009A3521">
      <w:pPr>
        <w:ind w:left="540" w:right="602"/>
        <w:rPr>
          <w:rFonts w:ascii="Arial" w:hAnsi="Arial" w:cs="Arial"/>
          <w:color w:val="000000"/>
          <w:sz w:val="20"/>
          <w:szCs w:val="20"/>
        </w:rPr>
      </w:pPr>
      <w:r w:rsidRPr="00E1322F">
        <w:rPr>
          <w:rFonts w:ascii="Arial" w:hAnsi="Arial" w:cs="Arial"/>
          <w:noProof/>
          <w:color w:val="000000"/>
          <w:sz w:val="20"/>
          <w:szCs w:val="20"/>
        </w:rPr>
        <w:t>We understand the property has not been elected for VAT.</w:t>
      </w:r>
    </w:p>
    <w:p w:rsidR="003F7B09" w:rsidRPr="00E1322F" w:rsidRDefault="003F7B09" w:rsidP="009A3521">
      <w:pPr>
        <w:ind w:left="540" w:right="602"/>
        <w:rPr>
          <w:rFonts w:ascii="Arial" w:hAnsi="Arial" w:cs="Arial"/>
          <w:color w:val="000000"/>
          <w:sz w:val="20"/>
          <w:szCs w:val="20"/>
        </w:rPr>
      </w:pPr>
    </w:p>
    <w:p w:rsidR="00757861" w:rsidRPr="00E1322F" w:rsidRDefault="003F7B09" w:rsidP="00F0051D">
      <w:pPr>
        <w:spacing w:line="360" w:lineRule="auto"/>
        <w:ind w:left="540" w:right="602"/>
        <w:rPr>
          <w:rFonts w:ascii="Arial" w:hAnsi="Arial" w:cs="Arial"/>
          <w:b/>
          <w:color w:val="E36C0A"/>
          <w:sz w:val="20"/>
          <w:szCs w:val="20"/>
        </w:rPr>
      </w:pPr>
      <w:r w:rsidRPr="00E1322F">
        <w:rPr>
          <w:rFonts w:ascii="Arial" w:hAnsi="Arial" w:cs="Arial"/>
          <w:b/>
          <w:color w:val="E36C0A"/>
          <w:sz w:val="20"/>
          <w:szCs w:val="20"/>
        </w:rPr>
        <w:t>TERMS</w:t>
      </w:r>
      <w:r w:rsidR="00F0051D" w:rsidRPr="00E1322F">
        <w:rPr>
          <w:rFonts w:ascii="Arial" w:hAnsi="Arial" w:cs="Arial"/>
          <w:b/>
          <w:color w:val="E36C0A"/>
          <w:sz w:val="20"/>
          <w:szCs w:val="20"/>
        </w:rPr>
        <w:br/>
      </w:r>
      <w:r w:rsidRPr="00E1322F">
        <w:rPr>
          <w:rFonts w:ascii="Arial" w:hAnsi="Arial" w:cs="Arial"/>
          <w:noProof/>
          <w:color w:val="000000"/>
          <w:sz w:val="20"/>
          <w:szCs w:val="20"/>
        </w:rPr>
        <w:t xml:space="preserve">New </w:t>
      </w:r>
      <w:r w:rsidR="00916AFE" w:rsidRPr="00E1322F">
        <w:rPr>
          <w:rFonts w:ascii="Arial" w:hAnsi="Arial" w:cs="Arial"/>
          <w:noProof/>
          <w:color w:val="000000"/>
          <w:sz w:val="20"/>
          <w:szCs w:val="20"/>
        </w:rPr>
        <w:t>lease</w:t>
      </w:r>
      <w:r w:rsidRPr="00E1322F">
        <w:rPr>
          <w:rFonts w:ascii="Arial" w:hAnsi="Arial" w:cs="Arial"/>
          <w:noProof/>
          <w:color w:val="000000"/>
          <w:sz w:val="20"/>
          <w:szCs w:val="20"/>
        </w:rPr>
        <w:t xml:space="preserve"> </w:t>
      </w:r>
      <w:r w:rsidR="00811D91" w:rsidRPr="00E1322F">
        <w:rPr>
          <w:rFonts w:ascii="Arial" w:hAnsi="Arial" w:cs="Arial"/>
          <w:noProof/>
          <w:color w:val="000000"/>
          <w:sz w:val="20"/>
          <w:szCs w:val="20"/>
        </w:rPr>
        <w:t xml:space="preserve">to be agreed </w:t>
      </w:r>
      <w:r w:rsidR="00916AFE" w:rsidRPr="00E1322F">
        <w:rPr>
          <w:rFonts w:ascii="Arial" w:hAnsi="Arial" w:cs="Arial"/>
          <w:noProof/>
          <w:color w:val="000000"/>
          <w:sz w:val="20"/>
          <w:szCs w:val="20"/>
        </w:rPr>
        <w:t>based on £12 per sq ft per annum, exclusive of Rates and Service Charges.  Rates: To be assessed.</w:t>
      </w:r>
    </w:p>
    <w:p w:rsidR="00CD4CEB" w:rsidRPr="00E1322F" w:rsidRDefault="00CD4CEB" w:rsidP="009A3521">
      <w:pPr>
        <w:ind w:left="540" w:right="602"/>
        <w:rPr>
          <w:rFonts w:ascii="Arial" w:hAnsi="Arial" w:cs="Arial"/>
          <w:noProof/>
          <w:color w:val="000000"/>
          <w:sz w:val="20"/>
          <w:szCs w:val="20"/>
        </w:rPr>
      </w:pPr>
    </w:p>
    <w:p w:rsidR="003F7B09" w:rsidRPr="00E1322F" w:rsidRDefault="003F7B09" w:rsidP="00F0051D">
      <w:pPr>
        <w:spacing w:line="360" w:lineRule="auto"/>
        <w:ind w:right="602" w:firstLine="540"/>
        <w:rPr>
          <w:rFonts w:ascii="Arial" w:hAnsi="Arial" w:cs="Arial"/>
          <w:b/>
          <w:color w:val="E36C0A"/>
          <w:sz w:val="20"/>
          <w:szCs w:val="20"/>
        </w:rPr>
      </w:pPr>
      <w:r w:rsidRPr="00E1322F">
        <w:rPr>
          <w:rFonts w:ascii="Arial" w:hAnsi="Arial" w:cs="Arial"/>
          <w:b/>
          <w:color w:val="E36C0A"/>
          <w:sz w:val="20"/>
          <w:szCs w:val="20"/>
        </w:rPr>
        <w:t>VIEWING</w:t>
      </w:r>
    </w:p>
    <w:p w:rsidR="00CB5475" w:rsidRPr="00E1322F" w:rsidRDefault="00CB5475" w:rsidP="009A3521">
      <w:pPr>
        <w:ind w:left="540" w:right="602"/>
        <w:rPr>
          <w:rFonts w:ascii="Arial" w:hAnsi="Arial" w:cs="Arial"/>
          <w:color w:val="000000"/>
          <w:sz w:val="20"/>
          <w:szCs w:val="20"/>
        </w:rPr>
      </w:pPr>
      <w:r w:rsidRPr="00E1322F">
        <w:rPr>
          <w:rFonts w:ascii="Arial" w:hAnsi="Arial" w:cs="Arial"/>
          <w:color w:val="000000"/>
          <w:sz w:val="20"/>
          <w:szCs w:val="20"/>
        </w:rPr>
        <w:t>Jim Groves Clifford Dann</w:t>
      </w:r>
    </w:p>
    <w:p w:rsidR="005703FB" w:rsidRPr="00E1322F" w:rsidRDefault="00CB5475" w:rsidP="009A3521">
      <w:pPr>
        <w:ind w:left="540" w:right="602"/>
        <w:rPr>
          <w:rFonts w:ascii="Arial" w:hAnsi="Arial" w:cs="Arial"/>
          <w:color w:val="000000"/>
          <w:sz w:val="20"/>
          <w:szCs w:val="20"/>
        </w:rPr>
      </w:pPr>
      <w:r w:rsidRPr="00E1322F">
        <w:rPr>
          <w:rFonts w:ascii="Arial" w:hAnsi="Arial" w:cs="Arial"/>
          <w:color w:val="000000"/>
          <w:sz w:val="20"/>
          <w:szCs w:val="20"/>
        </w:rPr>
        <w:t xml:space="preserve">Direct line: </w:t>
      </w:r>
      <w:r w:rsidR="00757861" w:rsidRPr="00E1322F">
        <w:rPr>
          <w:rFonts w:ascii="Arial" w:hAnsi="Arial" w:cs="Arial"/>
          <w:color w:val="000000"/>
          <w:sz w:val="20"/>
          <w:szCs w:val="20"/>
        </w:rPr>
        <w:t>01273 407</w:t>
      </w:r>
      <w:r w:rsidRPr="00E1322F">
        <w:rPr>
          <w:rFonts w:ascii="Arial" w:hAnsi="Arial" w:cs="Arial"/>
          <w:color w:val="000000"/>
          <w:sz w:val="20"/>
          <w:szCs w:val="20"/>
        </w:rPr>
        <w:t>920</w:t>
      </w:r>
    </w:p>
    <w:p w:rsidR="00CB5475" w:rsidRDefault="000D194A" w:rsidP="009A3521">
      <w:pPr>
        <w:ind w:left="540" w:right="602"/>
        <w:rPr>
          <w:rStyle w:val="Hyperlink"/>
          <w:rFonts w:ascii="Arial" w:hAnsi="Arial" w:cs="Arial"/>
          <w:sz w:val="20"/>
          <w:szCs w:val="20"/>
        </w:rPr>
      </w:pPr>
      <w:hyperlink r:id="rId13" w:history="1">
        <w:r w:rsidR="00CB5475" w:rsidRPr="00E1322F">
          <w:rPr>
            <w:rStyle w:val="Hyperlink"/>
            <w:rFonts w:ascii="Arial" w:hAnsi="Arial" w:cs="Arial"/>
            <w:sz w:val="20"/>
            <w:szCs w:val="20"/>
          </w:rPr>
          <w:t>jgroves@clifforddann.co.uk</w:t>
        </w:r>
      </w:hyperlink>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Default="009E185F" w:rsidP="009A3521">
      <w:pPr>
        <w:ind w:left="540" w:right="602"/>
        <w:rPr>
          <w:rStyle w:val="Hyperlink"/>
          <w:rFonts w:ascii="Arial" w:hAnsi="Arial" w:cs="Arial"/>
          <w:sz w:val="20"/>
          <w:szCs w:val="20"/>
        </w:rPr>
      </w:pPr>
    </w:p>
    <w:p w:rsidR="009E185F" w:rsidRPr="00E1322F" w:rsidRDefault="009E185F" w:rsidP="009A3521">
      <w:pPr>
        <w:ind w:left="540" w:right="602"/>
        <w:rPr>
          <w:rFonts w:ascii="Arial" w:hAnsi="Arial" w:cs="Arial"/>
          <w:color w:val="000000"/>
          <w:sz w:val="20"/>
          <w:szCs w:val="20"/>
        </w:rPr>
      </w:pPr>
    </w:p>
    <w:p w:rsidR="00F0051D" w:rsidRDefault="00F0051D" w:rsidP="00F0051D">
      <w:pPr>
        <w:ind w:right="602"/>
        <w:rPr>
          <w:rStyle w:val="Hyperlink"/>
          <w:rFonts w:ascii="Calibri" w:hAnsi="Calibri"/>
        </w:rPr>
      </w:pPr>
    </w:p>
    <w:p w:rsidR="00EC44EA" w:rsidRPr="00F0051D" w:rsidRDefault="00EC44EA" w:rsidP="00F0051D">
      <w:pPr>
        <w:ind w:left="540" w:right="602"/>
        <w:rPr>
          <w:rFonts w:ascii="Arial" w:hAnsi="Arial" w:cs="Arial"/>
          <w:color w:val="000000"/>
          <w:sz w:val="8"/>
          <w:szCs w:val="8"/>
        </w:rPr>
      </w:pPr>
      <w:r w:rsidRPr="00F0051D">
        <w:rPr>
          <w:rFonts w:ascii="Arial" w:hAnsi="Arial" w:cs="Arial"/>
          <w:noProof/>
          <w:color w:val="000000"/>
          <w:sz w:val="8"/>
          <w:szCs w:val="8"/>
        </w:rPr>
        <w:t>In accordance with the Estate Agents (Provisions of Information) Regulations 1991 we inform you that a Member of this firm has an interest in the freehold of this property.</w:t>
      </w:r>
      <w:r w:rsidRPr="00F0051D">
        <w:rPr>
          <w:rFonts w:ascii="Arial" w:hAnsi="Arial" w:cs="Arial"/>
          <w:i/>
          <w:color w:val="000000"/>
          <w:sz w:val="8"/>
          <w:szCs w:val="8"/>
        </w:rPr>
        <w:t>Neither the Lessor nor the Agents gives or implies any warranty that the premises are fit for any particular use or that they comply with any relevant regulation or statutory requirement.  The agents have not tested any apparatus, equipment, fittings or services so cannot verify that they are in working order.  The tenant is advised to obtain verification from their Solicitor or Surveyor before proceeding.</w:t>
      </w:r>
    </w:p>
    <w:p w:rsidR="00EC44EA" w:rsidRPr="00F0051D" w:rsidRDefault="00EC44EA" w:rsidP="009A3521">
      <w:pPr>
        <w:ind w:left="540" w:right="602"/>
        <w:rPr>
          <w:rFonts w:ascii="Calibri" w:hAnsi="Calibri"/>
          <w:color w:val="000000"/>
          <w:sz w:val="8"/>
          <w:szCs w:val="8"/>
        </w:rPr>
      </w:pPr>
    </w:p>
    <w:p w:rsidR="00EC44EA" w:rsidRPr="00F0051D" w:rsidRDefault="00EC44EA" w:rsidP="009A3521">
      <w:pPr>
        <w:spacing w:line="360" w:lineRule="auto"/>
        <w:ind w:left="540" w:right="602"/>
        <w:rPr>
          <w:rFonts w:ascii="Arial" w:hAnsi="Arial" w:cs="Arial"/>
          <w:b/>
          <w:sz w:val="8"/>
          <w:szCs w:val="8"/>
        </w:rPr>
      </w:pPr>
      <w:r w:rsidRPr="00F0051D">
        <w:rPr>
          <w:rFonts w:ascii="Arial" w:hAnsi="Arial" w:cs="Arial"/>
          <w:b/>
          <w:sz w:val="8"/>
          <w:szCs w:val="8"/>
        </w:rPr>
        <w:t xml:space="preserve">CODE OF PRACTICE ON COMMERCIAL LEASES </w:t>
      </w:r>
    </w:p>
    <w:p w:rsidR="00EC44EA" w:rsidRPr="00F0051D" w:rsidRDefault="00EC44EA" w:rsidP="009A3521">
      <w:pPr>
        <w:tabs>
          <w:tab w:val="left" w:pos="3345"/>
        </w:tabs>
        <w:ind w:left="540" w:right="602"/>
        <w:rPr>
          <w:rFonts w:ascii="Arial" w:hAnsi="Arial" w:cs="Arial"/>
          <w:color w:val="000080"/>
          <w:sz w:val="8"/>
          <w:szCs w:val="8"/>
        </w:rPr>
      </w:pPr>
      <w:r w:rsidRPr="00F0051D">
        <w:rPr>
          <w:rFonts w:ascii="Arial" w:hAnsi="Arial" w:cs="Arial"/>
          <w:color w:val="000000"/>
          <w:sz w:val="8"/>
          <w:szCs w:val="8"/>
        </w:rPr>
        <w:t xml:space="preserve">Please be aware that the Code of Practice on Commercial Leases in England and Wales recommends you seek professional advice from a qualified surveyor, solicitor or licensed conveyancer before entering into or signing a business tenancy or lease agreement. The Code is available through professional institutions and trade associations or through the website </w:t>
      </w:r>
      <w:hyperlink r:id="rId14" w:history="1">
        <w:r w:rsidRPr="00F0051D">
          <w:rPr>
            <w:rStyle w:val="Hyperlink"/>
            <w:rFonts w:ascii="Arial" w:hAnsi="Arial" w:cs="Arial"/>
            <w:sz w:val="8"/>
            <w:szCs w:val="8"/>
          </w:rPr>
          <w:t>www.commercialleasecodeew.co.uk</w:t>
        </w:r>
      </w:hyperlink>
    </w:p>
    <w:sectPr w:rsidR="00EC44EA" w:rsidRPr="00F0051D" w:rsidSect="003F7B09">
      <w:type w:val="continuous"/>
      <w:pgSz w:w="11906" w:h="16838"/>
      <w:pgMar w:top="851"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09" w:rsidRDefault="003F7B09">
      <w:r>
        <w:separator/>
      </w:r>
    </w:p>
  </w:endnote>
  <w:endnote w:type="continuationSeparator" w:id="0">
    <w:p w:rsidR="003F7B09" w:rsidRDefault="003F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09" w:rsidRPr="007C7B74" w:rsidRDefault="003F7B09" w:rsidP="007C7B74">
    <w:pPr>
      <w:pStyle w:val="Footer"/>
      <w:rPr>
        <w:i/>
        <w:sz w:val="16"/>
        <w:szCs w:val="16"/>
      </w:rPr>
    </w:pPr>
    <w:r>
      <w:rPr>
        <w:i/>
        <w:sz w:val="16"/>
        <w:szCs w:val="16"/>
      </w:rPr>
      <w:t xml:space="preserve">CA003 </w:t>
    </w:r>
    <w:proofErr w:type="spellStart"/>
    <w:r>
      <w:rPr>
        <w:i/>
        <w:sz w:val="16"/>
        <w:szCs w:val="16"/>
      </w:rPr>
      <w:t>Iss</w:t>
    </w:r>
    <w:proofErr w:type="spellEnd"/>
    <w:r>
      <w:rPr>
        <w:i/>
        <w:sz w:val="16"/>
        <w:szCs w:val="16"/>
      </w:rPr>
      <w:t xml:space="preserve"> 1</w:t>
    </w:r>
    <w:r w:rsidRPr="00B64C65">
      <w:rPr>
        <w:noProof/>
      </w:rPr>
      <w:drawing>
        <wp:inline distT="0" distB="0" distL="0" distR="0" wp14:anchorId="56EF951D" wp14:editId="40386A01">
          <wp:extent cx="59436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09" w:rsidRDefault="003F7B09">
      <w:r>
        <w:separator/>
      </w:r>
    </w:p>
  </w:footnote>
  <w:footnote w:type="continuationSeparator" w:id="0">
    <w:p w:rsidR="003F7B09" w:rsidRDefault="003F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36E7"/>
    <w:multiLevelType w:val="hybridMultilevel"/>
    <w:tmpl w:val="B15A678A"/>
    <w:lvl w:ilvl="0" w:tplc="85DA5BCA">
      <w:start w:val="378"/>
      <w:numFmt w:val="bullet"/>
      <w:lvlText w:val=""/>
      <w:lvlJc w:val="left"/>
      <w:pPr>
        <w:ind w:left="900" w:hanging="360"/>
      </w:pPr>
      <w:rPr>
        <w:rFonts w:ascii="Symbol" w:eastAsia="Times New Roman" w:hAnsi="Symbo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419B2970"/>
    <w:multiLevelType w:val="hybridMultilevel"/>
    <w:tmpl w:val="5F06E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8C79ED"/>
    <w:multiLevelType w:val="hybridMultilevel"/>
    <w:tmpl w:val="8352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4F"/>
    <w:rsid w:val="00033AE9"/>
    <w:rsid w:val="00045A79"/>
    <w:rsid w:val="000D194A"/>
    <w:rsid w:val="001336C3"/>
    <w:rsid w:val="00142856"/>
    <w:rsid w:val="00180C3F"/>
    <w:rsid w:val="00202398"/>
    <w:rsid w:val="00271409"/>
    <w:rsid w:val="0028466F"/>
    <w:rsid w:val="00291835"/>
    <w:rsid w:val="002C1D39"/>
    <w:rsid w:val="00330E10"/>
    <w:rsid w:val="003F7B09"/>
    <w:rsid w:val="00416B5B"/>
    <w:rsid w:val="00476D27"/>
    <w:rsid w:val="004941F3"/>
    <w:rsid w:val="004A3E5B"/>
    <w:rsid w:val="004B1042"/>
    <w:rsid w:val="005110E1"/>
    <w:rsid w:val="005703FB"/>
    <w:rsid w:val="00585EB1"/>
    <w:rsid w:val="005E4BF1"/>
    <w:rsid w:val="00605901"/>
    <w:rsid w:val="006156F3"/>
    <w:rsid w:val="00660FB9"/>
    <w:rsid w:val="006732C9"/>
    <w:rsid w:val="00674FAB"/>
    <w:rsid w:val="006D624F"/>
    <w:rsid w:val="00741667"/>
    <w:rsid w:val="00757861"/>
    <w:rsid w:val="00764C36"/>
    <w:rsid w:val="007C7B74"/>
    <w:rsid w:val="00811D91"/>
    <w:rsid w:val="008412B7"/>
    <w:rsid w:val="008A62DB"/>
    <w:rsid w:val="008F2DA3"/>
    <w:rsid w:val="008F79E9"/>
    <w:rsid w:val="0090407F"/>
    <w:rsid w:val="00916AFE"/>
    <w:rsid w:val="00925F77"/>
    <w:rsid w:val="00975525"/>
    <w:rsid w:val="009A3521"/>
    <w:rsid w:val="009E185F"/>
    <w:rsid w:val="00A045D7"/>
    <w:rsid w:val="00A17803"/>
    <w:rsid w:val="00A30C55"/>
    <w:rsid w:val="00A3134A"/>
    <w:rsid w:val="00A935DA"/>
    <w:rsid w:val="00AB41AA"/>
    <w:rsid w:val="00B12ACB"/>
    <w:rsid w:val="00B17479"/>
    <w:rsid w:val="00C053DD"/>
    <w:rsid w:val="00C4193C"/>
    <w:rsid w:val="00C57046"/>
    <w:rsid w:val="00CB5475"/>
    <w:rsid w:val="00CD4CEB"/>
    <w:rsid w:val="00CD7249"/>
    <w:rsid w:val="00CE6633"/>
    <w:rsid w:val="00CF2721"/>
    <w:rsid w:val="00D05109"/>
    <w:rsid w:val="00D07E85"/>
    <w:rsid w:val="00D129F4"/>
    <w:rsid w:val="00D27E18"/>
    <w:rsid w:val="00DB2094"/>
    <w:rsid w:val="00DB2310"/>
    <w:rsid w:val="00DC0B5A"/>
    <w:rsid w:val="00DF2A45"/>
    <w:rsid w:val="00E1322F"/>
    <w:rsid w:val="00E43273"/>
    <w:rsid w:val="00E601B5"/>
    <w:rsid w:val="00E70EB1"/>
    <w:rsid w:val="00EC44EA"/>
    <w:rsid w:val="00F0051D"/>
    <w:rsid w:val="00F05ADE"/>
    <w:rsid w:val="00F24E21"/>
    <w:rsid w:val="00F61FA3"/>
    <w:rsid w:val="00FD4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9F4"/>
    <w:rPr>
      <w:rFonts w:ascii="Times New Roman" w:hAnsi="Times New Roman" w:cs="Times New Roman" w:hint="default"/>
      <w:color w:val="0000FF"/>
      <w:u w:val="single"/>
    </w:rPr>
  </w:style>
  <w:style w:type="paragraph" w:styleId="BodyTextIndent2">
    <w:name w:val="Body Text Indent 2"/>
    <w:basedOn w:val="Normal"/>
    <w:link w:val="BodyTextIndent2Char"/>
    <w:uiPriority w:val="99"/>
    <w:unhideWhenUsed/>
    <w:rsid w:val="00D129F4"/>
    <w:pPr>
      <w:spacing w:after="120" w:line="480" w:lineRule="auto"/>
      <w:ind w:left="283"/>
    </w:pPr>
  </w:style>
  <w:style w:type="character" w:customStyle="1" w:styleId="BodyTextIndent2Char">
    <w:name w:val="Body Text Indent 2 Char"/>
    <w:link w:val="BodyTextIndent2"/>
    <w:uiPriority w:val="99"/>
    <w:rsid w:val="00D129F4"/>
    <w:rPr>
      <w:sz w:val="24"/>
      <w:szCs w:val="24"/>
    </w:rPr>
  </w:style>
  <w:style w:type="paragraph" w:styleId="Header">
    <w:name w:val="header"/>
    <w:basedOn w:val="Normal"/>
    <w:rsid w:val="00B17479"/>
    <w:pPr>
      <w:tabs>
        <w:tab w:val="center" w:pos="4153"/>
        <w:tab w:val="right" w:pos="8306"/>
      </w:tabs>
    </w:pPr>
  </w:style>
  <w:style w:type="paragraph" w:styleId="Footer">
    <w:name w:val="footer"/>
    <w:basedOn w:val="Normal"/>
    <w:link w:val="FooterChar"/>
    <w:uiPriority w:val="99"/>
    <w:rsid w:val="00B17479"/>
    <w:pPr>
      <w:tabs>
        <w:tab w:val="center" w:pos="4153"/>
        <w:tab w:val="right" w:pos="8306"/>
      </w:tabs>
    </w:pPr>
  </w:style>
  <w:style w:type="character" w:customStyle="1" w:styleId="FooterChar">
    <w:name w:val="Footer Char"/>
    <w:link w:val="Footer"/>
    <w:uiPriority w:val="99"/>
    <w:rsid w:val="007C7B74"/>
    <w:rPr>
      <w:sz w:val="24"/>
      <w:szCs w:val="24"/>
    </w:rPr>
  </w:style>
  <w:style w:type="paragraph" w:styleId="BalloonText">
    <w:name w:val="Balloon Text"/>
    <w:basedOn w:val="Normal"/>
    <w:link w:val="BalloonTextChar"/>
    <w:rsid w:val="003F7B09"/>
    <w:rPr>
      <w:rFonts w:ascii="Segoe UI" w:hAnsi="Segoe UI" w:cs="Segoe UI"/>
      <w:sz w:val="18"/>
      <w:szCs w:val="18"/>
    </w:rPr>
  </w:style>
  <w:style w:type="character" w:customStyle="1" w:styleId="BalloonTextChar">
    <w:name w:val="Balloon Text Char"/>
    <w:basedOn w:val="DefaultParagraphFont"/>
    <w:link w:val="BalloonText"/>
    <w:rsid w:val="003F7B09"/>
    <w:rPr>
      <w:rFonts w:ascii="Segoe UI" w:hAnsi="Segoe UI" w:cs="Segoe UI"/>
      <w:sz w:val="18"/>
      <w:szCs w:val="18"/>
    </w:rPr>
  </w:style>
  <w:style w:type="paragraph" w:styleId="ListParagraph">
    <w:name w:val="List Paragraph"/>
    <w:basedOn w:val="Normal"/>
    <w:uiPriority w:val="34"/>
    <w:qFormat/>
    <w:rsid w:val="00416B5B"/>
    <w:pPr>
      <w:ind w:left="720"/>
      <w:contextualSpacing/>
    </w:pPr>
  </w:style>
  <w:style w:type="character" w:styleId="FollowedHyperlink">
    <w:name w:val="FollowedHyperlink"/>
    <w:basedOn w:val="DefaultParagraphFont"/>
    <w:semiHidden/>
    <w:unhideWhenUsed/>
    <w:rsid w:val="00EC44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9F4"/>
    <w:rPr>
      <w:rFonts w:ascii="Times New Roman" w:hAnsi="Times New Roman" w:cs="Times New Roman" w:hint="default"/>
      <w:color w:val="0000FF"/>
      <w:u w:val="single"/>
    </w:rPr>
  </w:style>
  <w:style w:type="paragraph" w:styleId="BodyTextIndent2">
    <w:name w:val="Body Text Indent 2"/>
    <w:basedOn w:val="Normal"/>
    <w:link w:val="BodyTextIndent2Char"/>
    <w:uiPriority w:val="99"/>
    <w:unhideWhenUsed/>
    <w:rsid w:val="00D129F4"/>
    <w:pPr>
      <w:spacing w:after="120" w:line="480" w:lineRule="auto"/>
      <w:ind w:left="283"/>
    </w:pPr>
  </w:style>
  <w:style w:type="character" w:customStyle="1" w:styleId="BodyTextIndent2Char">
    <w:name w:val="Body Text Indent 2 Char"/>
    <w:link w:val="BodyTextIndent2"/>
    <w:uiPriority w:val="99"/>
    <w:rsid w:val="00D129F4"/>
    <w:rPr>
      <w:sz w:val="24"/>
      <w:szCs w:val="24"/>
    </w:rPr>
  </w:style>
  <w:style w:type="paragraph" w:styleId="Header">
    <w:name w:val="header"/>
    <w:basedOn w:val="Normal"/>
    <w:rsid w:val="00B17479"/>
    <w:pPr>
      <w:tabs>
        <w:tab w:val="center" w:pos="4153"/>
        <w:tab w:val="right" w:pos="8306"/>
      </w:tabs>
    </w:pPr>
  </w:style>
  <w:style w:type="paragraph" w:styleId="Footer">
    <w:name w:val="footer"/>
    <w:basedOn w:val="Normal"/>
    <w:link w:val="FooterChar"/>
    <w:uiPriority w:val="99"/>
    <w:rsid w:val="00B17479"/>
    <w:pPr>
      <w:tabs>
        <w:tab w:val="center" w:pos="4153"/>
        <w:tab w:val="right" w:pos="8306"/>
      </w:tabs>
    </w:pPr>
  </w:style>
  <w:style w:type="character" w:customStyle="1" w:styleId="FooterChar">
    <w:name w:val="Footer Char"/>
    <w:link w:val="Footer"/>
    <w:uiPriority w:val="99"/>
    <w:rsid w:val="007C7B74"/>
    <w:rPr>
      <w:sz w:val="24"/>
      <w:szCs w:val="24"/>
    </w:rPr>
  </w:style>
  <w:style w:type="paragraph" w:styleId="BalloonText">
    <w:name w:val="Balloon Text"/>
    <w:basedOn w:val="Normal"/>
    <w:link w:val="BalloonTextChar"/>
    <w:rsid w:val="003F7B09"/>
    <w:rPr>
      <w:rFonts w:ascii="Segoe UI" w:hAnsi="Segoe UI" w:cs="Segoe UI"/>
      <w:sz w:val="18"/>
      <w:szCs w:val="18"/>
    </w:rPr>
  </w:style>
  <w:style w:type="character" w:customStyle="1" w:styleId="BalloonTextChar">
    <w:name w:val="Balloon Text Char"/>
    <w:basedOn w:val="DefaultParagraphFont"/>
    <w:link w:val="BalloonText"/>
    <w:rsid w:val="003F7B09"/>
    <w:rPr>
      <w:rFonts w:ascii="Segoe UI" w:hAnsi="Segoe UI" w:cs="Segoe UI"/>
      <w:sz w:val="18"/>
      <w:szCs w:val="18"/>
    </w:rPr>
  </w:style>
  <w:style w:type="paragraph" w:styleId="ListParagraph">
    <w:name w:val="List Paragraph"/>
    <w:basedOn w:val="Normal"/>
    <w:uiPriority w:val="34"/>
    <w:qFormat/>
    <w:rsid w:val="00416B5B"/>
    <w:pPr>
      <w:ind w:left="720"/>
      <w:contextualSpacing/>
    </w:pPr>
  </w:style>
  <w:style w:type="character" w:styleId="FollowedHyperlink">
    <w:name w:val="FollowedHyperlink"/>
    <w:basedOn w:val="DefaultParagraphFont"/>
    <w:semiHidden/>
    <w:unhideWhenUsed/>
    <w:rsid w:val="00EC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187">
      <w:bodyDiv w:val="1"/>
      <w:marLeft w:val="0"/>
      <w:marRight w:val="0"/>
      <w:marTop w:val="0"/>
      <w:marBottom w:val="0"/>
      <w:divBdr>
        <w:top w:val="none" w:sz="0" w:space="0" w:color="auto"/>
        <w:left w:val="none" w:sz="0" w:space="0" w:color="auto"/>
        <w:bottom w:val="none" w:sz="0" w:space="0" w:color="auto"/>
        <w:right w:val="none" w:sz="0" w:space="0" w:color="auto"/>
      </w:divBdr>
    </w:div>
    <w:div w:id="566066931">
      <w:bodyDiv w:val="1"/>
      <w:marLeft w:val="0"/>
      <w:marRight w:val="0"/>
      <w:marTop w:val="0"/>
      <w:marBottom w:val="0"/>
      <w:divBdr>
        <w:top w:val="none" w:sz="0" w:space="0" w:color="auto"/>
        <w:left w:val="none" w:sz="0" w:space="0" w:color="auto"/>
        <w:bottom w:val="none" w:sz="0" w:space="0" w:color="auto"/>
        <w:right w:val="none" w:sz="0" w:space="0" w:color="auto"/>
      </w:divBdr>
    </w:div>
    <w:div w:id="17077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groves@clifforddann.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d-fp-01\Property%20Services\Commercial%20Agency\Properties\Offices\Lewes\Albion%20House\www.commercialleasecodeew.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C0BE-0828-43E5-B90E-CA8F4E3C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315</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ALCIUM</Company>
  <LinksUpToDate>false</LinksUpToDate>
  <CharactersWithSpaces>2304</CharactersWithSpaces>
  <SharedDoc>false</SharedDoc>
  <HLinks>
    <vt:vector size="18" baseType="variant">
      <vt:variant>
        <vt:i4>1114232</vt:i4>
      </vt:variant>
      <vt:variant>
        <vt:i4>45</vt:i4>
      </vt:variant>
      <vt:variant>
        <vt:i4>0</vt:i4>
      </vt:variant>
      <vt:variant>
        <vt:i4>5</vt:i4>
      </vt:variant>
      <vt:variant>
        <vt:lpwstr>mailto:pcameron@clifforddann.co.uk</vt:lpwstr>
      </vt:variant>
      <vt:variant>
        <vt:lpwstr/>
      </vt:variant>
      <vt:variant>
        <vt:i4>4522033</vt:i4>
      </vt:variant>
      <vt:variant>
        <vt:i4>42</vt:i4>
      </vt:variant>
      <vt:variant>
        <vt:i4>0</vt:i4>
      </vt:variant>
      <vt:variant>
        <vt:i4>5</vt:i4>
      </vt:variant>
      <vt:variant>
        <vt:lpwstr>mailto:jomeara@clifforddann.co.uk</vt:lpwstr>
      </vt:variant>
      <vt:variant>
        <vt:lpwstr/>
      </vt:variant>
      <vt:variant>
        <vt:i4>7405669</vt:i4>
      </vt:variant>
      <vt:variant>
        <vt:i4>36</vt:i4>
      </vt:variant>
      <vt:variant>
        <vt:i4>0</vt:i4>
      </vt:variant>
      <vt:variant>
        <vt:i4>5</vt:i4>
      </vt:variant>
      <vt:variant>
        <vt:lpwstr>http://www.commercialleasecodeew.co.uk/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Cameron</dc:creator>
  <cp:lastModifiedBy>Clifford Dann - Lewes</cp:lastModifiedBy>
  <cp:revision>10</cp:revision>
  <cp:lastPrinted>2020-02-10T13:47:00Z</cp:lastPrinted>
  <dcterms:created xsi:type="dcterms:W3CDTF">2020-02-10T13:02:00Z</dcterms:created>
  <dcterms:modified xsi:type="dcterms:W3CDTF">2020-02-11T13:52:00Z</dcterms:modified>
</cp:coreProperties>
</file>